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14F81" w:rsidRDefault="00814F81" w14:paraId="53DC6426" w14:textId="77777777"/>
    <w:p w:rsidR="00E82347" w:rsidP="005237F6" w:rsidRDefault="005237F6" w14:paraId="67044344" w14:textId="6565F894">
      <w:pPr>
        <w:jc w:val="center"/>
      </w:pPr>
      <w:r>
        <w:rPr>
          <w:noProof/>
        </w:rPr>
        <w:drawing>
          <wp:inline distT="0" distB="0" distL="0" distR="0" wp14:anchorId="13FE2FDE" wp14:editId="2347D2B2">
            <wp:extent cx="2704011" cy="2899410"/>
            <wp:effectExtent l="0" t="0" r="1270" b="0"/>
            <wp:docPr id="1688298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298473" name="Picture 1688298473"/>
                    <pic:cNvPicPr/>
                  </pic:nvPicPr>
                  <pic:blipFill rotWithShape="1">
                    <a:blip r:embed="rId7" cstate="print">
                      <a:extLst>
                        <a:ext uri="{28A0092B-C50C-407E-A947-70E740481C1C}">
                          <a14:useLocalDpi xmlns:a14="http://schemas.microsoft.com/office/drawing/2010/main" val="0"/>
                        </a:ext>
                      </a:extLst>
                    </a:blip>
                    <a:srcRect r="59313"/>
                    <a:stretch/>
                  </pic:blipFill>
                  <pic:spPr bwMode="auto">
                    <a:xfrm>
                      <a:off x="0" y="0"/>
                      <a:ext cx="2704011" cy="2899410"/>
                    </a:xfrm>
                    <a:prstGeom prst="rect">
                      <a:avLst/>
                    </a:prstGeom>
                    <a:ln>
                      <a:noFill/>
                    </a:ln>
                    <a:extLst>
                      <a:ext uri="{53640926-AAD7-44D8-BBD7-CCE9431645EC}">
                        <a14:shadowObscured xmlns:a14="http://schemas.microsoft.com/office/drawing/2010/main"/>
                      </a:ext>
                    </a:extLst>
                  </pic:spPr>
                </pic:pic>
              </a:graphicData>
            </a:graphic>
          </wp:inline>
        </w:drawing>
      </w:r>
    </w:p>
    <w:p w:rsidR="005237F6" w:rsidP="005237F6" w:rsidRDefault="00C22716" w14:paraId="4C311E86" w14:textId="5D95719C">
      <w:pPr>
        <w:jc w:val="center"/>
      </w:pPr>
      <w:r>
        <w:rPr>
          <w:noProof/>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0288" behindDoc="0" locked="0" layoutInCell="1" allowOverlap="1" wp14:anchorId="185BF70A" wp14:editId="65F852FF">
                <wp:simplePos x="0" y="0"/>
                <wp:positionH relativeFrom="column">
                  <wp:posOffset>-313690</wp:posOffset>
                </wp:positionH>
                <wp:positionV relativeFrom="paragraph">
                  <wp:posOffset>344170</wp:posOffset>
                </wp:positionV>
                <wp:extent cx="6544492" cy="378823"/>
                <wp:effectExtent l="0" t="0" r="27940" b="21590"/>
                <wp:wrapNone/>
                <wp:docPr id="323440187" name="Text Box 3"/>
                <wp:cNvGraphicFramePr/>
                <a:graphic xmlns:a="http://schemas.openxmlformats.org/drawingml/2006/main">
                  <a:graphicData uri="http://schemas.microsoft.com/office/word/2010/wordprocessingShape">
                    <wps:wsp xmlns:wps="http://schemas.microsoft.com/office/word/2010/wordprocessingShape">
                      <wps:cNvSpPr txBox="1"/>
                      <wps:spPr>
                        <a:xfrm>
                          <a:off x="0" y="0"/>
                          <a:ext cx="6544492" cy="378823"/>
                        </a:xfrm>
                        <a:prstGeom prst="rect">
                          <a:avLst/>
                        </a:prstGeom>
                        <a:solidFill>
                          <a:schemeClr val="lt1"/>
                        </a:solidFill>
                        <a:ln w="6350" cap="rnd">
                          <a:solidFill>
                            <a:prstClr val="black"/>
                          </a:solidFill>
                        </a:ln>
                      </wps:spPr>
                      <wps:txbx>
                        <w:txbxContent>
                          <w:p xmlns:w14="http://schemas.microsoft.com/office/word/2010/wordml" w:rsidRPr="005237F6" w:rsidR="005237F6" w:rsidP="005237F6" w:rsidRDefault="00902491" w14:paraId="2E8DB952" w14:textId="6A4B0E78">
                            <w:pPr>
                              <w:jc w:val="center"/>
                              <w:rPr>
                                <w:rFonts w:ascii="Century Gothic" w:hAnsi="Century Gothic"/>
                                <w:b/>
                                <w:bCs/>
                                <w:color w:val="538135" w:themeColor="accent6" w:themeShade="BF"/>
                                <w:sz w:val="28"/>
                                <w:szCs w:val="28"/>
                              </w:rPr>
                            </w:pPr>
                            <w:r>
                              <w:rPr>
                                <w:rFonts w:ascii="Century Gothic" w:hAnsi="Century Gothic"/>
                                <w:b/>
                                <w:bCs/>
                                <w:color w:val="538135" w:themeColor="accent6" w:themeShade="BF"/>
                                <w:sz w:val="28"/>
                                <w:szCs w:val="28"/>
                              </w:rPr>
                              <w:t xml:space="preserve">Great Wilbraham CE Primary Academy </w:t>
                            </w:r>
                            <w:r w:rsidR="00F94991">
                              <w:rPr>
                                <w:rFonts w:ascii="Century Gothic" w:hAnsi="Century Gothic"/>
                                <w:b/>
                                <w:bCs/>
                                <w:color w:val="538135" w:themeColor="accent6" w:themeShade="BF"/>
                                <w:sz w:val="28"/>
                                <w:szCs w:val="28"/>
                              </w:rPr>
                              <w:t xml:space="preserve">– </w:t>
                            </w:r>
                            <w:r w:rsidR="005F13C9">
                              <w:rPr>
                                <w:rFonts w:ascii="Century Gothic" w:hAnsi="Century Gothic"/>
                                <w:b/>
                                <w:bCs/>
                                <w:color w:val="538135" w:themeColor="accent6" w:themeShade="BF"/>
                                <w:sz w:val="28"/>
                                <w:szCs w:val="28"/>
                              </w:rPr>
                              <w:t>Data Breach</w:t>
                            </w:r>
                            <w:r w:rsidR="000D0E50">
                              <w:rPr>
                                <w:rFonts w:ascii="Century Gothic" w:hAnsi="Century Gothic"/>
                                <w:b/>
                                <w:bCs/>
                                <w:color w:val="538135" w:themeColor="accent6" w:themeShade="BF"/>
                                <w:sz w:val="28"/>
                                <w:szCs w:val="28"/>
                              </w:rPr>
                              <w:t xml:space="preserve">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xmlns:w="http://schemas.openxmlformats.org/wordprocessingml/2006/main">
              <v:shapetype xmlns:w14="http://schemas.microsoft.com/office/word/2010/wordml" xmlns:o="urn:schemas-microsoft-com:office:office" xmlns:v="urn:schemas-microsoft-com:vml" id="_x0000_t202" coordsize="21600,21600" o:spt="202" path="m,l,21600r21600,l21600,xe" w14:anchorId="185BF70A">
                <v:stroke joinstyle="miter"/>
                <v:path gradientshapeok="t" o:connecttype="rect"/>
              </v:shapetype>
              <v:shape xmlns:o="urn:schemas-microsoft-com:office:office" xmlns:v="urn:schemas-microsoft-com:vml" id="Text Box 3" style="position:absolute;left:0;text-align:left;margin-left:-24.7pt;margin-top:27.1pt;width:515.3pt;height:29.85pt;z-index:251660288;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lHDPgIAAIYEAAAOAAAAZHJzL2Uyb0RvYy54bWysVE1v2zAMvQ/YfxB0X5zPNjXiFFmKDAOC&#10;tkBa9KzIUmxMFjVJiZ39+lGy89Fup2EXhRTpR+rxMbP7plLkIKwrQWd00OtTIjSHvNS7jL6+rL5M&#10;KXGe6Zwp0CKjR+Ho/fzzp1ltUjGEAlQuLEEQ7dLaZLTw3qRJ4nghKuZ6YITGoARbMY+u3SW5ZTWi&#10;VyoZ9vs3SQ02Nxa4cA5vH9ognUd8KQX3T1I64YnKKPbm42njuQ1nMp+xdGeZKUretcH+oYuKlRqL&#10;nqEemGdkb8s/oKqSW3AgfY9DlYCUJRfxDfiaQf/DazYFMyK+Bclx5kyT+3+w/PGwMc+W+OYrNDjA&#10;QEhtXOrwMrynkbYKv9gpwThSeDzTJhpPOF7eTMbj8d2QEo6x0e10OhwFmOTytbHOfxNQkWBk1OJY&#10;IlvssHa+TT2lhGIOVJmvSqWiE6QglsqSA8MhKh97RPB3WUqTGjsZTbBDzlBIVuexxLusUOSMtFWM&#10;/+gavcpCZKWx+wsLwfLNtumo2UJ+RMYstGJyhq9KxF0z55+ZRfVgC7gR/gkPqQDbgs6ipAD762/3&#10;IR+HilFKalRjRt3PPbOCEvVd47jvBuNxkG90xpPbITr2OrK9juh9tQTkaoC7Z3g0Q75XJ1NaqN5w&#10;cRahKoaY5lg7o/5kLn27I7h4XCwWMQkFa5hf643hATrMJvD50rwxa7rJetTEI5x0y9IPA25zw5ca&#10;FnsPsozTDwS3rHa8o9ijfrrFDNt07cesy9/H/DcAAAD//wMAUEsDBBQABgAIAAAAIQCTtqI/3AAA&#10;AAoBAAAPAAAAZHJzL2Rvd25yZXYueG1sTI/BTsMwDIbvSLxDZCRuW9pSqrY0nSakHTmsjHvWmLYi&#10;caom28rbY05ws+VPv7+/2a3OiisuYfKkIN0mIJB6byYaFJzeD5sSRIiajLaeUME3Bti193eNro2/&#10;0RGvXRwEh1CotYIxxrmWMvQjOh22fkbi26dfnI68LoM0i75xuLMyS5JCOj0Rfxj1jK8j9l/dxSko&#10;un1mbSePvig/8M11wRWHUqnHh3X/AiLiGv9g+NVndWjZ6ewvZIKwCjZ5lTOq4DnPQDBQlSkPZybT&#10;pwpk28j/FdofAAAA//8DAFBLAQItABQABgAIAAAAIQC2gziS/gAAAOEBAAATAAAAAAAAAAAAAAAA&#10;AAAAAABbQ29udGVudF9UeXBlc10ueG1sUEsBAi0AFAAGAAgAAAAhADj9If/WAAAAlAEAAAsAAAAA&#10;AAAAAAAAAAAALwEAAF9yZWxzLy5yZWxzUEsBAi0AFAAGAAgAAAAhAFeWUcM+AgAAhgQAAA4AAAAA&#10;AAAAAAAAAAAALgIAAGRycy9lMm9Eb2MueG1sUEsBAi0AFAAGAAgAAAAhAJO2oj/cAAAACgEAAA8A&#10;AAAAAAAAAAAAAAAAmAQAAGRycy9kb3ducmV2LnhtbFBLBQYAAAAABAAEAPMAAAChBQAAAAA=&#10;">
                <v:stroke endcap="round"/>
                <v:textbox>
                  <w:txbxContent>
                    <w:p xmlns:w14="http://schemas.microsoft.com/office/word/2010/wordml" w:rsidRPr="005237F6" w:rsidR="005237F6" w:rsidP="005237F6" w:rsidRDefault="00902491" w14:paraId="2E8DB952" w14:textId="6A4B0E78">
                      <w:pPr>
                        <w:jc w:val="center"/>
                        <w:rPr>
                          <w:rFonts w:ascii="Century Gothic" w:hAnsi="Century Gothic"/>
                          <w:b/>
                          <w:bCs/>
                          <w:color w:val="538135" w:themeColor="accent6" w:themeShade="BF"/>
                          <w:sz w:val="28"/>
                          <w:szCs w:val="28"/>
                        </w:rPr>
                      </w:pPr>
                      <w:r>
                        <w:rPr>
                          <w:rFonts w:ascii="Century Gothic" w:hAnsi="Century Gothic"/>
                          <w:b/>
                          <w:bCs/>
                          <w:color w:val="538135" w:themeColor="accent6" w:themeShade="BF"/>
                          <w:sz w:val="28"/>
                          <w:szCs w:val="28"/>
                        </w:rPr>
                        <w:t xml:space="preserve">Great Wilbraham CE Primary Academy </w:t>
                      </w:r>
                      <w:r w:rsidR="00F94991">
                        <w:rPr>
                          <w:rFonts w:ascii="Century Gothic" w:hAnsi="Century Gothic"/>
                          <w:b/>
                          <w:bCs/>
                          <w:color w:val="538135" w:themeColor="accent6" w:themeShade="BF"/>
                          <w:sz w:val="28"/>
                          <w:szCs w:val="28"/>
                        </w:rPr>
                        <w:t xml:space="preserve">– </w:t>
                      </w:r>
                      <w:r w:rsidR="005F13C9">
                        <w:rPr>
                          <w:rFonts w:ascii="Century Gothic" w:hAnsi="Century Gothic"/>
                          <w:b/>
                          <w:bCs/>
                          <w:color w:val="538135" w:themeColor="accent6" w:themeShade="BF"/>
                          <w:sz w:val="28"/>
                          <w:szCs w:val="28"/>
                        </w:rPr>
                        <w:t>Data Breach</w:t>
                      </w:r>
                      <w:r w:rsidR="000D0E50">
                        <w:rPr>
                          <w:rFonts w:ascii="Century Gothic" w:hAnsi="Century Gothic"/>
                          <w:b/>
                          <w:bCs/>
                          <w:color w:val="538135" w:themeColor="accent6" w:themeShade="BF"/>
                          <w:sz w:val="28"/>
                          <w:szCs w:val="28"/>
                        </w:rPr>
                        <w:t xml:space="preserve"> Policy</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24B1D864" wp14:editId="3D907C43">
                <wp:simplePos x="0" y="0"/>
                <wp:positionH relativeFrom="column">
                  <wp:posOffset>-477520</wp:posOffset>
                </wp:positionH>
                <wp:positionV relativeFrom="paragraph">
                  <wp:posOffset>219075</wp:posOffset>
                </wp:positionV>
                <wp:extent cx="6870882" cy="627017"/>
                <wp:effectExtent l="19050" t="19050" r="25400" b="20955"/>
                <wp:wrapNone/>
                <wp:docPr id="812814188" name="Rectangle: Rounded Corners 2"/>
                <wp:cNvGraphicFramePr/>
                <a:graphic xmlns:a="http://schemas.openxmlformats.org/drawingml/2006/main">
                  <a:graphicData uri="http://schemas.microsoft.com/office/word/2010/wordprocessingShape">
                    <wps:wsp>
                      <wps:cNvSpPr/>
                      <wps:spPr>
                        <a:xfrm>
                          <a:off x="0" y="0"/>
                          <a:ext cx="6870882" cy="627017"/>
                        </a:xfrm>
                        <a:prstGeom prst="roundRect">
                          <a:avLst/>
                        </a:prstGeom>
                        <a:solidFill>
                          <a:schemeClr val="accent6">
                            <a:lumMod val="20000"/>
                            <a:lumOff val="80000"/>
                          </a:schemeClr>
                        </a:solidFill>
                        <a:ln w="28575">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ectangle: Rounded Corners 2" style="position:absolute;margin-left:-37.6pt;margin-top:17.25pt;width:541pt;height:49.3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e2efd9 [665]" strokecolor="#375623 [1609]" strokeweight="2.25pt" arcsize="10923f" w14:anchorId="5CED7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jNowIAAPwFAAAOAAAAZHJzL2Uyb0RvYy54bWysVNtO3DAQfa/Uf7D8XnIRe+mKLFqBqCpR&#10;ioCKZ+PYJJLjcW3vZrdf37GdzQJdoarqS+K5nZk59szZ+bZTZCOsa0FXtDjJKRGaQ93q54r+eLj6&#10;NKfEeaZrpkCLiu6Eo+fLjx/OerMQJTSgamEJgmi36E1FG+/NIsscb0TH3AkYodEowXbMo2ifs9qy&#10;HtE7lZV5Ps16sLWxwIVzqL1MRrqM+FIK7r9L6YQnqqJYm49fG79P4Zstz9ji2TLTtHwog/1DFR1r&#10;NSYdoS6ZZ2Rt2z+gupZbcCD9CYcuAylbLmIP2E2Rv+nmvmFGxF6QHGdGmtz/g+U3m3tza5GG3riF&#10;w2PoYittF/5YH9lGsnYjWWLrCUfldD7L5/OSEo62aTnLi1lgMztEG+v8FwEdCYeKWljr+g5vJBLF&#10;NtfOJ/+9X8joQLX1VatUFMIrEBfKkg3D+2OcC+2nMVytu29QJz2+g3y4SVTjfSf1fK/GkuJ7Ckix&#10;wFdJlCZ9Rcv5ZDaJyK+MY9z7FUz+JhWWoTTmPxAdT36nRGhW6TshSVsjtWUq5Fj3RTI1rBappCLk&#10;Hogfq41dRsCALJHOEXsAOI6d7mPwD6EijtAYnL9XWAoeI2Jm0H4M7loN9hiA8sXQgEz+e5ISNYGl&#10;J6h3t5ZYSAPsDL9q8VFdM+dvmcWJxdnGLeS/40cqwAuF4URJA/bXMX3wx0FCKyU9boCKup9rZgUl&#10;6qvGEftcnJ6GlRGF08msRMG+tDy9tOh1dwH4SAvcd4bHY/D3an+UFrpHXFarkBVNTHPMXVHu7V64&#10;8Gkz4brjYrWKbrgmDPPX+t7wAB5YDfPysH1k1gyT5XEmb2C/LdjizWwl3xCpYbX2INs4eAdeB75x&#10;xcSHM6zDsMNeytHrsLSXvwEAAP//AwBQSwMEFAAGAAgAAAAhAMPUtbbfAAAACwEAAA8AAABkcnMv&#10;ZG93bnJldi54bWxMj8tOwzAQRfdI/IM1SOxah4RAFeJUEdBV2TRFrJ14iKP6EcVum/L1TFewm6s5&#10;uo9yPVvDTjiFwTsBD8sEGLrOq8H1Aj73m8UKWIjSKWm8QwEXDLCubm9KWSh/djs8NbFnZOJCIQXo&#10;GMeC89BptDIs/YiOft9+sjKSnHquJnkmc2t4miRP3MrBUYKWI75q7A7N0QrYbvbbVfbWfu2ad/1z&#10;+MgvdW0aIe7v5voFWMQ5/sFwrU/VoaJOrT86FZgRsHjOU0IFZI85sCtAcTSmpSvLUuBVyf9vqH4B&#10;AAD//wMAUEsBAi0AFAAGAAgAAAAhALaDOJL+AAAA4QEAABMAAAAAAAAAAAAAAAAAAAAAAFtDb250&#10;ZW50X1R5cGVzXS54bWxQSwECLQAUAAYACAAAACEAOP0h/9YAAACUAQAACwAAAAAAAAAAAAAAAAAv&#10;AQAAX3JlbHMvLnJlbHNQSwECLQAUAAYACAAAACEADR/4zaMCAAD8BQAADgAAAAAAAAAAAAAAAAAu&#10;AgAAZHJzL2Uyb0RvYy54bWxQSwECLQAUAAYACAAAACEAw9S1tt8AAAALAQAADwAAAAAAAAAAAAAA&#10;AAD9BAAAZHJzL2Rvd25yZXYueG1sUEsFBgAAAAAEAAQA8wAAAAkGAAAAAA==&#10;">
                <v:stroke joinstyle="miter"/>
              </v:roundrect>
            </w:pict>
          </mc:Fallback>
        </mc:AlternateContent>
      </w:r>
    </w:p>
    <w:p w:rsidR="005237F6" w:rsidP="005237F6" w:rsidRDefault="005237F6" w14:paraId="512A6399" w14:textId="24E9B449"/>
    <w:p w:rsidR="00E82347" w:rsidRDefault="00E82347" w14:paraId="3D7CBE83" w14:textId="77777777"/>
    <w:p w:rsidR="00E82347" w:rsidRDefault="00E82347" w14:paraId="6A4EE007" w14:textId="77777777"/>
    <w:p w:rsidRPr="005237F6" w:rsidR="005237F6" w:rsidP="005237F6" w:rsidRDefault="005237F6" w14:paraId="18487498" w14:textId="72FB8B18">
      <w:pPr>
        <w:jc w:val="center"/>
        <w:rPr>
          <w:rFonts w:ascii="Century Gothic" w:hAnsi="Century Gothic"/>
          <w:b/>
          <w:bCs/>
          <w:color w:val="538135" w:themeColor="accent6" w:themeShade="BF"/>
          <w:sz w:val="28"/>
          <w:szCs w:val="28"/>
          <w:u w:val="single"/>
        </w:rPr>
      </w:pPr>
      <w:r w:rsidRPr="005237F6">
        <w:rPr>
          <w:rFonts w:ascii="Century Gothic" w:hAnsi="Century Gothic"/>
          <w:b/>
          <w:bCs/>
          <w:color w:val="538135" w:themeColor="accent6" w:themeShade="BF"/>
          <w:sz w:val="28"/>
          <w:szCs w:val="28"/>
          <w:u w:val="single"/>
        </w:rPr>
        <w:t>DOCUMENT CONTROL</w:t>
      </w:r>
    </w:p>
    <w:tbl>
      <w:tblPr>
        <w:tblStyle w:val="GridTable1Light-Accent6"/>
        <w:tblW w:w="0" w:type="auto"/>
        <w:tblLook w:val="04A0" w:firstRow="1" w:lastRow="0" w:firstColumn="1" w:lastColumn="0" w:noHBand="0" w:noVBand="1"/>
      </w:tblPr>
      <w:tblGrid>
        <w:gridCol w:w="4588"/>
        <w:gridCol w:w="4428"/>
      </w:tblGrid>
      <w:tr w:rsidRPr="005237F6" w:rsidR="005237F6" w:rsidTr="39567211" w14:paraId="7D1444D4" w14:textId="77777777">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3B797E7B" w14:textId="10A4C272">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Name of Policy/Procedure</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5F13C9" w14:paraId="3EF5F712" w14:textId="6E566624">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sidRPr="39567211" w:rsidR="76684A68">
              <w:rPr>
                <w:rFonts w:ascii="Century Gothic" w:hAnsi="Century Gothic"/>
                <w:color w:val="538135" w:themeColor="accent6" w:themeTint="FF" w:themeShade="BF"/>
                <w:sz w:val="24"/>
                <w:szCs w:val="24"/>
              </w:rPr>
              <w:t xml:space="preserve">Data </w:t>
            </w:r>
            <w:r w:rsidRPr="39567211" w:rsidR="16F34101">
              <w:rPr>
                <w:rFonts w:ascii="Century Gothic" w:hAnsi="Century Gothic"/>
                <w:color w:val="538135" w:themeColor="accent6" w:themeTint="FF" w:themeShade="BF"/>
                <w:sz w:val="24"/>
                <w:szCs w:val="24"/>
              </w:rPr>
              <w:t xml:space="preserve">Protection </w:t>
            </w:r>
            <w:r w:rsidRPr="39567211" w:rsidR="7E8852B6">
              <w:rPr>
                <w:rFonts w:ascii="Century Gothic" w:hAnsi="Century Gothic"/>
                <w:color w:val="538135" w:themeColor="accent6" w:themeTint="FF" w:themeShade="BF"/>
                <w:sz w:val="24"/>
                <w:szCs w:val="24"/>
              </w:rPr>
              <w:t>Policy</w:t>
            </w:r>
          </w:p>
        </w:tc>
      </w:tr>
      <w:tr w:rsidRPr="005237F6" w:rsidR="005237F6" w:rsidTr="39567211" w14:paraId="1026C19B"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0DA16A50" w14:textId="46C373E8">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Author</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5F13C9" w14:paraId="047824C1" w14:textId="00DB1731">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Kim Crisp</w:t>
            </w:r>
          </w:p>
        </w:tc>
      </w:tr>
      <w:tr w:rsidRPr="005237F6" w:rsidR="005237F6" w:rsidTr="39567211" w14:paraId="65704B77"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39DE0158" w14:textId="24E4BB2F">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Version</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5237F6" w14:paraId="14E662FD" w14:textId="77777777">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p>
        </w:tc>
      </w:tr>
      <w:tr w:rsidRPr="005237F6" w:rsidR="005237F6" w:rsidTr="39567211" w14:paraId="3B209EE0"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200BFFFB" w14:textId="7E9C9821">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Applicable to</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902491" w14:paraId="0767FB4E" w14:textId="4048CE18">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Great Wilbraham CE Primary Academy</w:t>
            </w:r>
          </w:p>
        </w:tc>
      </w:tr>
      <w:tr w:rsidRPr="005237F6" w:rsidR="005237F6" w:rsidTr="39567211" w14:paraId="44F10A75"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6D7BD269" w14:textId="32A33EDE">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Approved by:</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902491" w14:paraId="4243FA95" w14:textId="43C3301F">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LGB</w:t>
            </w:r>
          </w:p>
        </w:tc>
      </w:tr>
      <w:tr w:rsidRPr="005237F6" w:rsidR="005237F6" w:rsidTr="39567211" w14:paraId="5DFFD7E8"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6E2B0CA8" w14:textId="7C301147">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Approved on:</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5237F6" w14:paraId="0491874A" w14:textId="0B95D023">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p>
        </w:tc>
      </w:tr>
      <w:tr w:rsidRPr="005237F6" w:rsidR="005237F6" w:rsidTr="39567211" w14:paraId="25D2ED4B"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3B0AB7B2" w14:textId="2C11FDD4">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Review Cycle</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146AF4" w14:paraId="25360E65" w14:textId="764C1EDF">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Biennially</w:t>
            </w:r>
          </w:p>
        </w:tc>
      </w:tr>
      <w:tr w:rsidRPr="005237F6" w:rsidR="005237F6" w:rsidTr="39567211" w14:paraId="38B7237B"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27E61D5B" w14:textId="53060BAC">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Date of next review</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C5018F" w14:paraId="4200EDFF" w14:textId="403A31CC">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sidRPr="39567211" w:rsidR="5D16EEEF">
              <w:rPr>
                <w:rFonts w:ascii="Century Gothic" w:hAnsi="Century Gothic"/>
                <w:color w:val="538135" w:themeColor="accent6" w:themeTint="FF" w:themeShade="BF"/>
                <w:sz w:val="24"/>
                <w:szCs w:val="24"/>
              </w:rPr>
              <w:t>February</w:t>
            </w:r>
            <w:r w:rsidRPr="39567211" w:rsidR="71F49EA2">
              <w:rPr>
                <w:rFonts w:ascii="Century Gothic" w:hAnsi="Century Gothic"/>
                <w:color w:val="538135" w:themeColor="accent6" w:themeTint="FF" w:themeShade="BF"/>
                <w:sz w:val="24"/>
                <w:szCs w:val="24"/>
              </w:rPr>
              <w:t xml:space="preserve"> 202</w:t>
            </w:r>
            <w:r w:rsidRPr="39567211" w:rsidR="0761D736">
              <w:rPr>
                <w:rFonts w:ascii="Century Gothic" w:hAnsi="Century Gothic"/>
                <w:color w:val="538135" w:themeColor="accent6" w:themeTint="FF" w:themeShade="BF"/>
                <w:sz w:val="24"/>
                <w:szCs w:val="24"/>
              </w:rPr>
              <w:t>7</w:t>
            </w:r>
          </w:p>
        </w:tc>
      </w:tr>
      <w:tr w:rsidRPr="005237F6" w:rsidR="005237F6" w:rsidTr="39567211" w14:paraId="58DD30A4"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6C5A0A6F" w14:textId="220D7987">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Website Publication yes/no</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902491" w14:paraId="554F28CD" w14:textId="4637D14B">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Yes</w:t>
            </w:r>
          </w:p>
        </w:tc>
      </w:tr>
    </w:tbl>
    <w:p w:rsidRPr="00A661DA" w:rsidR="00F94991" w:rsidP="00F94991" w:rsidRDefault="00F94991" w14:paraId="12340FBE" w14:textId="034D6C71">
      <w:pPr>
        <w:pStyle w:val="1bodycopy10pt"/>
        <w:rPr>
          <w:rFonts w:ascii="Century Gothic" w:hAnsi="Century Gothic" w:cs="Arial"/>
          <w:noProof/>
          <w:szCs w:val="20"/>
        </w:rPr>
      </w:pPr>
    </w:p>
    <w:p w:rsidR="00FC2A4B" w:rsidP="000D0E50" w:rsidRDefault="00FC2A4B" w14:paraId="2BD950D5" w14:textId="77777777">
      <w:pPr>
        <w:rPr>
          <w:rFonts w:eastAsia="Arial"/>
          <w:sz w:val="20"/>
          <w:szCs w:val="20"/>
          <w:lang w:eastAsia="en-GB"/>
        </w:rPr>
      </w:pPr>
    </w:p>
    <w:p w:rsidR="000D0E50" w:rsidP="000D0E50" w:rsidRDefault="000D0E50" w14:paraId="5667155E" w14:textId="799BF8F6">
      <w:pPr>
        <w:rPr>
          <w:rFonts w:eastAsia="Arial"/>
          <w:sz w:val="20"/>
          <w:szCs w:val="20"/>
          <w:lang w:eastAsia="en-GB"/>
        </w:rPr>
      </w:pPr>
    </w:p>
    <w:p w:rsidR="005F13C9" w:rsidP="005F13C9" w:rsidRDefault="005F13C9" w14:paraId="1CA22374" w14:textId="77777777">
      <w:pPr>
        <w:rPr>
          <w:rFonts w:ascii="Century Gothic" w:hAnsi="Century Gothic" w:eastAsia="Arial" w:cstheme="majorBidi"/>
          <w:b/>
          <w:bCs/>
          <w:color w:val="2F5496" w:themeColor="accent1" w:themeShade="BF"/>
          <w:u w:val="single"/>
          <w:lang w:eastAsia="en-GB"/>
        </w:rPr>
        <w:sectPr w:rsidR="005F13C9" w:rsidSect="00620FD7">
          <w:footerReference w:type="default" r:id="rId8"/>
          <w:headerReference w:type="first" r:id="rId9"/>
          <w:footerReference w:type="first" r:id="rId10"/>
          <w:pgSz w:w="11906" w:h="16838" w:orient="portrait"/>
          <w:pgMar w:top="1440" w:right="1440" w:bottom="1440" w:left="1440" w:header="708" w:footer="708" w:gutter="0"/>
          <w:cols w:space="708"/>
          <w:docGrid w:linePitch="360"/>
        </w:sectPr>
      </w:pPr>
    </w:p>
    <w:p w:rsidR="27F86A5F" w:rsidP="39567211" w:rsidRDefault="27F86A5F" w14:paraId="597D3F41" w14:textId="103E8CCA">
      <w:pPr>
        <w:spacing w:before="0" w:beforeAutospacing="off" w:after="160" w:afterAutospacing="off" w:line="257" w:lineRule="auto"/>
        <w:rPr>
          <w:rFonts w:ascii="Century Gothic" w:hAnsi="Century Gothic" w:eastAsia="Century Gothic" w:cs="Century Gothic"/>
          <w:b w:val="1"/>
          <w:bCs w:val="1"/>
          <w:strike w:val="0"/>
          <w:dstrike w:val="0"/>
          <w:noProof w:val="0"/>
          <w:color w:val="000000" w:themeColor="text1" w:themeTint="FF" w:themeShade="FF"/>
          <w:sz w:val="20"/>
          <w:szCs w:val="20"/>
          <w:u w:val="none"/>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u w:val="single"/>
          <w:lang w:val="en-GB"/>
        </w:rPr>
        <w:t>Data Protection Policy</w:t>
      </w:r>
      <w:r w:rsidRPr="39567211" w:rsidR="27F86A5F">
        <w:rPr>
          <w:rFonts w:ascii="Century Gothic" w:hAnsi="Century Gothic" w:eastAsia="Century Gothic" w:cs="Century Gothic"/>
          <w:b w:val="1"/>
          <w:bCs w:val="1"/>
          <w:strike w:val="0"/>
          <w:dstrike w:val="0"/>
          <w:noProof w:val="0"/>
          <w:color w:val="000000" w:themeColor="text1" w:themeTint="FF" w:themeShade="FF"/>
          <w:sz w:val="20"/>
          <w:szCs w:val="20"/>
          <w:u w:val="none"/>
          <w:lang w:val="en-GB"/>
        </w:rPr>
        <w:t xml:space="preserve"> </w:t>
      </w:r>
    </w:p>
    <w:p w:rsidR="27F86A5F" w:rsidP="39567211" w:rsidRDefault="27F86A5F" w14:paraId="188D7F85" w14:textId="7D451964">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 xml:space="preserve">Introduction </w:t>
      </w:r>
    </w:p>
    <w:p w:rsidR="27F86A5F" w:rsidP="39567211" w:rsidRDefault="27F86A5F" w14:paraId="17C4EF08" w14:textId="5AE5519F">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UK General Data Protection Regulation (UK GDPR) ensures a balance between an individual’s rights to privacy and the lawful processing of personal data undertaken by organisations </w:t>
      </w:r>
      <w:r w:rsidRPr="39567211" w:rsidR="27F86A5F">
        <w:rPr>
          <w:rFonts w:ascii="Century Gothic" w:hAnsi="Century Gothic" w:eastAsia="Century Gothic" w:cs="Century Gothic"/>
          <w:noProof w:val="0"/>
          <w:sz w:val="20"/>
          <w:szCs w:val="20"/>
          <w:lang w:val="en-GB"/>
        </w:rPr>
        <w:t>in the course of</w:t>
      </w:r>
      <w:r w:rsidRPr="39567211" w:rsidR="27F86A5F">
        <w:rPr>
          <w:rFonts w:ascii="Century Gothic" w:hAnsi="Century Gothic" w:eastAsia="Century Gothic" w:cs="Century Gothic"/>
          <w:noProof w:val="0"/>
          <w:sz w:val="20"/>
          <w:szCs w:val="20"/>
          <w:lang w:val="en-GB"/>
        </w:rPr>
        <w:t xml:space="preserve"> their business. It aims to protect the rights of individuals about whom data is obtained, stored, </w:t>
      </w:r>
      <w:r w:rsidRPr="39567211" w:rsidR="27F86A5F">
        <w:rPr>
          <w:rFonts w:ascii="Century Gothic" w:hAnsi="Century Gothic" w:eastAsia="Century Gothic" w:cs="Century Gothic"/>
          <w:noProof w:val="0"/>
          <w:sz w:val="20"/>
          <w:szCs w:val="20"/>
          <w:lang w:val="en-GB"/>
        </w:rPr>
        <w:t>processed</w:t>
      </w:r>
      <w:r w:rsidRPr="39567211" w:rsidR="27F86A5F">
        <w:rPr>
          <w:rFonts w:ascii="Century Gothic" w:hAnsi="Century Gothic" w:eastAsia="Century Gothic" w:cs="Century Gothic"/>
          <w:noProof w:val="0"/>
          <w:sz w:val="20"/>
          <w:szCs w:val="20"/>
          <w:lang w:val="en-GB"/>
        </w:rPr>
        <w:t xml:space="preserve"> or supplied and requires that organisations take </w:t>
      </w:r>
      <w:r w:rsidRPr="39567211" w:rsidR="27F86A5F">
        <w:rPr>
          <w:rFonts w:ascii="Century Gothic" w:hAnsi="Century Gothic" w:eastAsia="Century Gothic" w:cs="Century Gothic"/>
          <w:noProof w:val="0"/>
          <w:sz w:val="20"/>
          <w:szCs w:val="20"/>
          <w:lang w:val="en-GB"/>
        </w:rPr>
        <w:t>appropriate security</w:t>
      </w:r>
      <w:r w:rsidRPr="39567211" w:rsidR="27F86A5F">
        <w:rPr>
          <w:rFonts w:ascii="Century Gothic" w:hAnsi="Century Gothic" w:eastAsia="Century Gothic" w:cs="Century Gothic"/>
          <w:noProof w:val="0"/>
          <w:sz w:val="20"/>
          <w:szCs w:val="20"/>
          <w:lang w:val="en-GB"/>
        </w:rPr>
        <w:t xml:space="preserve"> measures against unauthorised access, alteration, </w:t>
      </w:r>
      <w:r w:rsidRPr="39567211" w:rsidR="27F86A5F">
        <w:rPr>
          <w:rFonts w:ascii="Century Gothic" w:hAnsi="Century Gothic" w:eastAsia="Century Gothic" w:cs="Century Gothic"/>
          <w:noProof w:val="0"/>
          <w:sz w:val="20"/>
          <w:szCs w:val="20"/>
          <w:lang w:val="en-GB"/>
        </w:rPr>
        <w:t>disclosure</w:t>
      </w:r>
      <w:r w:rsidRPr="39567211" w:rsidR="27F86A5F">
        <w:rPr>
          <w:rFonts w:ascii="Century Gothic" w:hAnsi="Century Gothic" w:eastAsia="Century Gothic" w:cs="Century Gothic"/>
          <w:noProof w:val="0"/>
          <w:sz w:val="20"/>
          <w:szCs w:val="20"/>
          <w:lang w:val="en-GB"/>
        </w:rPr>
        <w:t xml:space="preserve"> or destruction of personal data. </w:t>
      </w:r>
    </w:p>
    <w:p w:rsidR="27F86A5F" w:rsidP="39567211" w:rsidRDefault="27F86A5F" w14:paraId="4BF5C23A" w14:textId="240085A5">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will protect and </w:t>
      </w:r>
      <w:r w:rsidRPr="39567211" w:rsidR="27F86A5F">
        <w:rPr>
          <w:rFonts w:ascii="Century Gothic" w:hAnsi="Century Gothic" w:eastAsia="Century Gothic" w:cs="Century Gothic"/>
          <w:noProof w:val="0"/>
          <w:sz w:val="20"/>
          <w:szCs w:val="20"/>
          <w:lang w:val="en-GB"/>
        </w:rPr>
        <w:t>maintain</w:t>
      </w:r>
      <w:r w:rsidRPr="39567211" w:rsidR="27F86A5F">
        <w:rPr>
          <w:rFonts w:ascii="Century Gothic" w:hAnsi="Century Gothic" w:eastAsia="Century Gothic" w:cs="Century Gothic"/>
          <w:noProof w:val="0"/>
          <w:sz w:val="20"/>
          <w:szCs w:val="20"/>
          <w:lang w:val="en-GB"/>
        </w:rPr>
        <w:t xml:space="preserve"> a balance between data protection rights </w:t>
      </w:r>
      <w:r w:rsidRPr="39567211" w:rsidR="27F86A5F">
        <w:rPr>
          <w:rFonts w:ascii="Century Gothic" w:hAnsi="Century Gothic" w:eastAsia="Century Gothic" w:cs="Century Gothic"/>
          <w:noProof w:val="0"/>
          <w:sz w:val="20"/>
          <w:szCs w:val="20"/>
          <w:lang w:val="en-GB"/>
        </w:rPr>
        <w:t>in accordance with</w:t>
      </w:r>
      <w:r w:rsidRPr="39567211" w:rsidR="27F86A5F">
        <w:rPr>
          <w:rFonts w:ascii="Century Gothic" w:hAnsi="Century Gothic" w:eastAsia="Century Gothic" w:cs="Century Gothic"/>
          <w:noProof w:val="0"/>
          <w:sz w:val="20"/>
          <w:szCs w:val="20"/>
          <w:lang w:val="en-GB"/>
        </w:rPr>
        <w:t xml:space="preserve"> the UK GDPR. This policy sets out how we handle the personal data of our pupils, parents, suppliers, employees, workers and other third parties.</w:t>
      </w:r>
    </w:p>
    <w:p w:rsidR="27F86A5F" w:rsidP="39567211" w:rsidRDefault="27F86A5F" w14:paraId="0FCB200D" w14:textId="3F5302EA">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This policy does not form part of any individual’s terms and conditions of employment with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and is not intended to have contractual effect. Changes to data protection legislation will be </w:t>
      </w:r>
      <w:r w:rsidRPr="39567211" w:rsidR="27F86A5F">
        <w:rPr>
          <w:rFonts w:ascii="Century Gothic" w:hAnsi="Century Gothic" w:eastAsia="Century Gothic" w:cs="Century Gothic"/>
          <w:noProof w:val="0"/>
          <w:sz w:val="20"/>
          <w:szCs w:val="20"/>
          <w:lang w:val="en-GB"/>
        </w:rPr>
        <w:t>monitored</w:t>
      </w:r>
      <w:r w:rsidRPr="39567211" w:rsidR="27F86A5F">
        <w:rPr>
          <w:rFonts w:ascii="Century Gothic" w:hAnsi="Century Gothic" w:eastAsia="Century Gothic" w:cs="Century Gothic"/>
          <w:noProof w:val="0"/>
          <w:sz w:val="20"/>
          <w:szCs w:val="20"/>
          <w:lang w:val="en-GB"/>
        </w:rPr>
        <w:t xml:space="preserve"> and further amendments may be </w:t>
      </w:r>
      <w:r w:rsidRPr="39567211" w:rsidR="27F86A5F">
        <w:rPr>
          <w:rFonts w:ascii="Century Gothic" w:hAnsi="Century Gothic" w:eastAsia="Century Gothic" w:cs="Century Gothic"/>
          <w:noProof w:val="0"/>
          <w:sz w:val="20"/>
          <w:szCs w:val="20"/>
          <w:lang w:val="en-GB"/>
        </w:rPr>
        <w:t>required</w:t>
      </w:r>
      <w:r w:rsidRPr="39567211" w:rsidR="27F86A5F">
        <w:rPr>
          <w:rFonts w:ascii="Century Gothic" w:hAnsi="Century Gothic" w:eastAsia="Century Gothic" w:cs="Century Gothic"/>
          <w:noProof w:val="0"/>
          <w:sz w:val="20"/>
          <w:szCs w:val="20"/>
          <w:lang w:val="en-GB"/>
        </w:rPr>
        <w:t xml:space="preserve"> to this policy </w:t>
      </w:r>
      <w:r w:rsidRPr="39567211" w:rsidR="27F86A5F">
        <w:rPr>
          <w:rFonts w:ascii="Century Gothic" w:hAnsi="Century Gothic" w:eastAsia="Century Gothic" w:cs="Century Gothic"/>
          <w:noProof w:val="0"/>
          <w:sz w:val="20"/>
          <w:szCs w:val="20"/>
          <w:lang w:val="en-GB"/>
        </w:rPr>
        <w:t>in order to</w:t>
      </w:r>
      <w:r w:rsidRPr="39567211" w:rsidR="27F86A5F">
        <w:rPr>
          <w:rFonts w:ascii="Century Gothic" w:hAnsi="Century Gothic" w:eastAsia="Century Gothic" w:cs="Century Gothic"/>
          <w:noProof w:val="0"/>
          <w:sz w:val="20"/>
          <w:szCs w:val="20"/>
          <w:lang w:val="en-GB"/>
        </w:rPr>
        <w:t xml:space="preserve"> </w:t>
      </w:r>
      <w:r w:rsidRPr="39567211" w:rsidR="27F86A5F">
        <w:rPr>
          <w:rFonts w:ascii="Century Gothic" w:hAnsi="Century Gothic" w:eastAsia="Century Gothic" w:cs="Century Gothic"/>
          <w:noProof w:val="0"/>
          <w:sz w:val="20"/>
          <w:szCs w:val="20"/>
          <w:lang w:val="en-GB"/>
        </w:rPr>
        <w:t>remain</w:t>
      </w:r>
      <w:r w:rsidRPr="39567211" w:rsidR="27F86A5F">
        <w:rPr>
          <w:rFonts w:ascii="Century Gothic" w:hAnsi="Century Gothic" w:eastAsia="Century Gothic" w:cs="Century Gothic"/>
          <w:noProof w:val="0"/>
          <w:sz w:val="20"/>
          <w:szCs w:val="20"/>
          <w:lang w:val="en-GB"/>
        </w:rPr>
        <w:t xml:space="preserve"> compliant with legal obligations.</w:t>
      </w:r>
    </w:p>
    <w:p w:rsidR="27F86A5F" w:rsidP="39567211" w:rsidRDefault="27F86A5F" w14:paraId="4A788C5C" w14:textId="21055F67">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All members of staff </w:t>
      </w:r>
      <w:r w:rsidRPr="39567211" w:rsidR="27F86A5F">
        <w:rPr>
          <w:rFonts w:ascii="Century Gothic" w:hAnsi="Century Gothic" w:eastAsia="Century Gothic" w:cs="Century Gothic"/>
          <w:noProof w:val="0"/>
          <w:sz w:val="20"/>
          <w:szCs w:val="20"/>
          <w:lang w:val="en-GB"/>
        </w:rPr>
        <w:t>are required to</w:t>
      </w:r>
      <w:r w:rsidRPr="39567211" w:rsidR="27F86A5F">
        <w:rPr>
          <w:rFonts w:ascii="Century Gothic" w:hAnsi="Century Gothic" w:eastAsia="Century Gothic" w:cs="Century Gothic"/>
          <w:noProof w:val="0"/>
          <w:sz w:val="20"/>
          <w:szCs w:val="20"/>
          <w:lang w:val="en-GB"/>
        </w:rPr>
        <w:t xml:space="preserve"> familiarise </w:t>
      </w:r>
      <w:r w:rsidRPr="39567211" w:rsidR="5A48E882">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DPO</w:t>
      </w:r>
      <w:r w:rsidRPr="39567211" w:rsidR="22AC58CF">
        <w:rPr>
          <w:rFonts w:ascii="Century Gothic" w:hAnsi="Century Gothic" w:eastAsia="Century Gothic" w:cs="Century Gothic"/>
          <w:noProof w:val="0"/>
          <w:sz w:val="20"/>
          <w:szCs w:val="20"/>
          <w:lang w:val="en-GB"/>
        </w:rPr>
        <w:t xml:space="preserve"> </w:t>
      </w:r>
      <w:r w:rsidRPr="39567211" w:rsidR="27F86A5F">
        <w:rPr>
          <w:rFonts w:ascii="Century Gothic" w:hAnsi="Century Gothic" w:eastAsia="Century Gothic" w:cs="Century Gothic"/>
          <w:noProof w:val="0"/>
          <w:sz w:val="20"/>
          <w:szCs w:val="20"/>
          <w:lang w:val="en-GB"/>
        </w:rPr>
        <w:t>of the breach.</w:t>
      </w:r>
    </w:p>
    <w:p w:rsidR="27F86A5F" w:rsidP="39567211" w:rsidRDefault="27F86A5F" w14:paraId="793D8B39" w14:textId="5D26BF01">
      <w:pPr>
        <w:spacing w:before="0" w:beforeAutospacing="off" w:after="160" w:afterAutospacing="off" w:line="257" w:lineRule="auto"/>
        <w:rPr>
          <w:rFonts w:ascii="Century Gothic" w:hAnsi="Century Gothic" w:eastAsia="Century Gothic" w:cs="Century Gothic"/>
          <w:b w:val="1"/>
          <w:bCs w:val="1"/>
          <w:noProof w:val="0"/>
          <w:color w:val="000000" w:themeColor="text1" w:themeTint="FF" w:themeShade="FF"/>
          <w:sz w:val="20"/>
          <w:szCs w:val="20"/>
          <w:u w:val="single"/>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u w:val="single"/>
          <w:lang w:val="en-GB"/>
        </w:rPr>
        <w:t>Section 1 – Definitions</w:t>
      </w:r>
    </w:p>
    <w:p w:rsidR="27F86A5F" w:rsidP="39567211" w:rsidRDefault="27F86A5F" w14:paraId="48544048" w14:textId="3E3C30E9">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Personal data</w:t>
      </w:r>
    </w:p>
    <w:p w:rsidR="27F86A5F" w:rsidP="39567211" w:rsidRDefault="27F86A5F" w14:paraId="56BBD48A" w14:textId="75479FEB">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Personal data is any information relating to an individual where the individual can be </w:t>
      </w:r>
      <w:r w:rsidRPr="39567211" w:rsidR="27F86A5F">
        <w:rPr>
          <w:rFonts w:ascii="Century Gothic" w:hAnsi="Century Gothic" w:eastAsia="Century Gothic" w:cs="Century Gothic"/>
          <w:noProof w:val="0"/>
          <w:sz w:val="20"/>
          <w:szCs w:val="20"/>
          <w:lang w:val="en-GB"/>
        </w:rPr>
        <w:t>identified</w:t>
      </w:r>
      <w:r w:rsidRPr="39567211" w:rsidR="27F86A5F">
        <w:rPr>
          <w:rFonts w:ascii="Century Gothic" w:hAnsi="Century Gothic" w:eastAsia="Century Gothic" w:cs="Century Gothic"/>
          <w:noProof w:val="0"/>
          <w:sz w:val="20"/>
          <w:szCs w:val="20"/>
          <w:lang w:val="en-GB"/>
        </w:rPr>
        <w:t xml:space="preserve"> (directly or indirectly) from that data alone or in combination with other identifiers we </w:t>
      </w:r>
      <w:r w:rsidRPr="39567211" w:rsidR="27F86A5F">
        <w:rPr>
          <w:rFonts w:ascii="Century Gothic" w:hAnsi="Century Gothic" w:eastAsia="Century Gothic" w:cs="Century Gothic"/>
          <w:noProof w:val="0"/>
          <w:sz w:val="20"/>
          <w:szCs w:val="20"/>
          <w:lang w:val="en-GB"/>
        </w:rPr>
        <w:t>possess</w:t>
      </w:r>
      <w:r w:rsidRPr="39567211" w:rsidR="27F86A5F">
        <w:rPr>
          <w:rFonts w:ascii="Century Gothic" w:hAnsi="Century Gothic" w:eastAsia="Century Gothic" w:cs="Century Gothic"/>
          <w:noProof w:val="0"/>
          <w:sz w:val="20"/>
          <w:szCs w:val="20"/>
          <w:lang w:val="en-GB"/>
        </w:rPr>
        <w:t xml:space="preserve"> or can </w:t>
      </w:r>
      <w:r w:rsidRPr="39567211" w:rsidR="27F86A5F">
        <w:rPr>
          <w:rFonts w:ascii="Century Gothic" w:hAnsi="Century Gothic" w:eastAsia="Century Gothic" w:cs="Century Gothic"/>
          <w:noProof w:val="0"/>
          <w:sz w:val="20"/>
          <w:szCs w:val="20"/>
          <w:lang w:val="en-GB"/>
        </w:rPr>
        <w:t>reasonably access</w:t>
      </w:r>
      <w:r w:rsidRPr="39567211" w:rsidR="27F86A5F">
        <w:rPr>
          <w:rFonts w:ascii="Century Gothic" w:hAnsi="Century Gothic" w:eastAsia="Century Gothic" w:cs="Century Gothic"/>
          <w:noProof w:val="0"/>
          <w:sz w:val="20"/>
          <w:szCs w:val="20"/>
          <w:lang w:val="en-GB"/>
        </w:rPr>
        <w:t xml:space="preserve">. This includes special category data and pseudonymised personal data but excludes anonymous data or data that has had the identity of an individual permanently removed. </w:t>
      </w:r>
    </w:p>
    <w:p w:rsidR="27F86A5F" w:rsidP="39567211" w:rsidRDefault="27F86A5F" w14:paraId="73FBD9B1" w14:textId="0083E2A1">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Personal data can be factual (for example, a name, email address, </w:t>
      </w:r>
      <w:r w:rsidRPr="39567211" w:rsidR="27F86A5F">
        <w:rPr>
          <w:rFonts w:ascii="Century Gothic" w:hAnsi="Century Gothic" w:eastAsia="Century Gothic" w:cs="Century Gothic"/>
          <w:noProof w:val="0"/>
          <w:sz w:val="20"/>
          <w:szCs w:val="20"/>
          <w:lang w:val="en-GB"/>
        </w:rPr>
        <w:t>location</w:t>
      </w:r>
      <w:r w:rsidRPr="39567211" w:rsidR="27F86A5F">
        <w:rPr>
          <w:rFonts w:ascii="Century Gothic" w:hAnsi="Century Gothic" w:eastAsia="Century Gothic" w:cs="Century Gothic"/>
          <w:noProof w:val="0"/>
          <w:sz w:val="20"/>
          <w:szCs w:val="20"/>
          <w:lang w:val="en-GB"/>
        </w:rPr>
        <w:t xml:space="preserve"> or date of birth) or an opinion about that person’s actions or behaviour.</w:t>
      </w:r>
    </w:p>
    <w:p w:rsidR="27F86A5F" w:rsidP="39567211" w:rsidRDefault="27F86A5F" w14:paraId="3343A18C" w14:textId="3C12707B">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Personal data will be stored either electronically or as part of a structured manual filing system in such a way that it can be retrieved automatically by reference to the individual or criteria relating to that individual.</w:t>
      </w:r>
    </w:p>
    <w:p w:rsidR="27F86A5F" w:rsidP="39567211" w:rsidRDefault="27F86A5F" w14:paraId="20C97ED4" w14:textId="12E30867">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Special Category Data and Data Relating to Criminal Convictions and Offences</w:t>
      </w:r>
    </w:p>
    <w:p w:rsidR="27F86A5F" w:rsidP="39567211" w:rsidRDefault="27F86A5F" w14:paraId="7D5CBEE0" w14:textId="0B00770D">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Previously termed “Sensitive Personal Data</w:t>
      </w:r>
      <w:r w:rsidRPr="39567211" w:rsidR="27F86A5F">
        <w:rPr>
          <w:rFonts w:ascii="Century Gothic" w:hAnsi="Century Gothic" w:eastAsia="Century Gothic" w:cs="Century Gothic"/>
          <w:noProof w:val="0"/>
          <w:sz w:val="20"/>
          <w:szCs w:val="20"/>
          <w:lang w:val="en-GB"/>
        </w:rPr>
        <w:t>”,</w:t>
      </w:r>
      <w:r w:rsidRPr="39567211" w:rsidR="27F86A5F">
        <w:rPr>
          <w:rFonts w:ascii="Century Gothic" w:hAnsi="Century Gothic" w:eastAsia="Century Gothic" w:cs="Century Gothic"/>
          <w:noProof w:val="0"/>
          <w:sz w:val="20"/>
          <w:szCs w:val="20"/>
          <w:lang w:val="en-GB"/>
        </w:rPr>
        <w:t xml:space="preserve"> Special Category Data is similar by definition and refers to data concerning an individual Data Subject’s racial or ethnic origin, political opinions, religious or philosophical beliefs, trade union membership, physical and mental health, sexuality and biometric or genetic data.</w:t>
      </w:r>
    </w:p>
    <w:p w:rsidR="27F86A5F" w:rsidP="39567211" w:rsidRDefault="27F86A5F" w14:paraId="12070040" w14:textId="3B1F6E9F">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Personal data relating to criminal offences and convictions is included here for the purposes of this policy.</w:t>
      </w:r>
    </w:p>
    <w:p w:rsidR="27F86A5F" w:rsidP="39567211" w:rsidRDefault="27F86A5F" w14:paraId="583F9EA2" w14:textId="5D52E14C">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Data Subject</w:t>
      </w:r>
    </w:p>
    <w:p w:rsidR="27F86A5F" w:rsidP="39567211" w:rsidRDefault="27F86A5F" w14:paraId="1B44506C" w14:textId="0B84BB3A">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An individual about whom such information is stored is known as the Data Subject. It includes but is not limited to employees. </w:t>
      </w:r>
    </w:p>
    <w:p w:rsidR="27F86A5F" w:rsidP="39567211" w:rsidRDefault="27F86A5F" w14:paraId="0F9960DE" w14:textId="1A1CC59D">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Data Controller</w:t>
      </w:r>
    </w:p>
    <w:p w:rsidR="27F86A5F" w:rsidP="39567211" w:rsidRDefault="27F86A5F" w14:paraId="0DBEDE55" w14:textId="11E94FC0">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organisation storing and controlling such information (i.e., the </w:t>
      </w:r>
      <w:r w:rsidRPr="39567211" w:rsidR="27F86A5F">
        <w:rPr>
          <w:rFonts w:ascii="Century Gothic" w:hAnsi="Century Gothic" w:eastAsia="Century Gothic" w:cs="Century Gothic"/>
          <w:noProof w:val="0"/>
          <w:sz w:val="20"/>
          <w:szCs w:val="20"/>
          <w:lang w:val="en-GB"/>
        </w:rPr>
        <w:t>School ) is referred to as the Data Controller.</w:t>
      </w:r>
    </w:p>
    <w:p w:rsidR="39567211" w:rsidP="39567211" w:rsidRDefault="39567211" w14:paraId="279DC10B" w14:textId="49C5C513">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p>
    <w:p w:rsidR="39567211" w:rsidP="39567211" w:rsidRDefault="39567211" w14:paraId="6BC8E2B7" w14:textId="3410B724">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p>
    <w:p w:rsidR="27F86A5F" w:rsidP="39567211" w:rsidRDefault="27F86A5F" w14:paraId="18E9543A" w14:textId="0821D90C">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Processing</w:t>
      </w:r>
    </w:p>
    <w:p w:rsidR="27F86A5F" w:rsidP="39567211" w:rsidRDefault="27F86A5F" w14:paraId="5F62159D" w14:textId="580BF1DE">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Processing data involves any activity that involves the use of personal data. This includes but is not limited </w:t>
      </w:r>
      <w:r w:rsidRPr="39567211" w:rsidR="27F86A5F">
        <w:rPr>
          <w:rFonts w:ascii="Century Gothic" w:hAnsi="Century Gothic" w:eastAsia="Century Gothic" w:cs="Century Gothic"/>
          <w:noProof w:val="0"/>
          <w:sz w:val="20"/>
          <w:szCs w:val="20"/>
          <w:lang w:val="en-GB"/>
        </w:rPr>
        <w:t>to:</w:t>
      </w:r>
      <w:r w:rsidRPr="39567211" w:rsidR="27F86A5F">
        <w:rPr>
          <w:rFonts w:ascii="Century Gothic" w:hAnsi="Century Gothic" w:eastAsia="Century Gothic" w:cs="Century Gothic"/>
          <w:noProof w:val="0"/>
          <w:sz w:val="20"/>
          <w:szCs w:val="20"/>
          <w:lang w:val="en-GB"/>
        </w:rPr>
        <w:t xml:space="preserve"> obtaining, </w:t>
      </w:r>
      <w:r w:rsidRPr="39567211" w:rsidR="27F86A5F">
        <w:rPr>
          <w:rFonts w:ascii="Century Gothic" w:hAnsi="Century Gothic" w:eastAsia="Century Gothic" w:cs="Century Gothic"/>
          <w:noProof w:val="0"/>
          <w:sz w:val="20"/>
          <w:szCs w:val="20"/>
          <w:lang w:val="en-GB"/>
        </w:rPr>
        <w:t>recording</w:t>
      </w:r>
      <w:r w:rsidRPr="39567211" w:rsidR="27F86A5F">
        <w:rPr>
          <w:rFonts w:ascii="Century Gothic" w:hAnsi="Century Gothic" w:eastAsia="Century Gothic" w:cs="Century Gothic"/>
          <w:noProof w:val="0"/>
          <w:sz w:val="20"/>
          <w:szCs w:val="20"/>
          <w:lang w:val="en-GB"/>
        </w:rPr>
        <w:t xml:space="preserve"> or holding data or carrying out any operation or set of operations on that data such as organisation, amending, retrieving, using, </w:t>
      </w:r>
      <w:r w:rsidRPr="39567211" w:rsidR="27F86A5F">
        <w:rPr>
          <w:rFonts w:ascii="Century Gothic" w:hAnsi="Century Gothic" w:eastAsia="Century Gothic" w:cs="Century Gothic"/>
          <w:noProof w:val="0"/>
          <w:sz w:val="20"/>
          <w:szCs w:val="20"/>
          <w:lang w:val="en-GB"/>
        </w:rPr>
        <w:t>disclosing</w:t>
      </w:r>
      <w:r w:rsidRPr="39567211" w:rsidR="27F86A5F">
        <w:rPr>
          <w:rFonts w:ascii="Century Gothic" w:hAnsi="Century Gothic" w:eastAsia="Century Gothic" w:cs="Century Gothic"/>
          <w:noProof w:val="0"/>
          <w:sz w:val="20"/>
          <w:szCs w:val="20"/>
          <w:lang w:val="en-GB"/>
        </w:rPr>
        <w:t xml:space="preserve">, </w:t>
      </w:r>
      <w:r w:rsidRPr="39567211" w:rsidR="27F86A5F">
        <w:rPr>
          <w:rFonts w:ascii="Century Gothic" w:hAnsi="Century Gothic" w:eastAsia="Century Gothic" w:cs="Century Gothic"/>
          <w:noProof w:val="0"/>
          <w:sz w:val="20"/>
          <w:szCs w:val="20"/>
          <w:lang w:val="en-GB"/>
        </w:rPr>
        <w:t>erasing</w:t>
      </w:r>
      <w:r w:rsidRPr="39567211" w:rsidR="27F86A5F">
        <w:rPr>
          <w:rFonts w:ascii="Century Gothic" w:hAnsi="Century Gothic" w:eastAsia="Century Gothic" w:cs="Century Gothic"/>
          <w:noProof w:val="0"/>
          <w:sz w:val="20"/>
          <w:szCs w:val="20"/>
          <w:lang w:val="en-GB"/>
        </w:rPr>
        <w:t xml:space="preserve"> or destroying it. Processing also includes transmitting or transferring personal data to third parties.</w:t>
      </w:r>
    </w:p>
    <w:p w:rsidR="27F86A5F" w:rsidP="39567211" w:rsidRDefault="27F86A5F" w14:paraId="002B3812" w14:textId="27402D25">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Automated Processing</w:t>
      </w:r>
    </w:p>
    <w:p w:rsidR="27F86A5F" w:rsidP="39567211" w:rsidRDefault="27F86A5F" w14:paraId="70DBDF32" w14:textId="71377C14">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Any form of automated processing of personal data consisting of the use of personal data to evaluate certain personal aspects relating to an individual, </w:t>
      </w:r>
      <w:r w:rsidRPr="39567211" w:rsidR="27F86A5F">
        <w:rPr>
          <w:rFonts w:ascii="Century Gothic" w:hAnsi="Century Gothic" w:eastAsia="Century Gothic" w:cs="Century Gothic"/>
          <w:noProof w:val="0"/>
          <w:sz w:val="20"/>
          <w:szCs w:val="20"/>
          <w:lang w:val="en-GB"/>
        </w:rPr>
        <w:t>in particular to</w:t>
      </w:r>
      <w:r w:rsidRPr="39567211" w:rsidR="27F86A5F">
        <w:rPr>
          <w:rFonts w:ascii="Century Gothic" w:hAnsi="Century Gothic" w:eastAsia="Century Gothic" w:cs="Century Gothic"/>
          <w:noProof w:val="0"/>
          <w:sz w:val="20"/>
          <w:szCs w:val="20"/>
          <w:lang w:val="en-GB"/>
        </w:rPr>
        <w:t xml:space="preserve"> analyse or predict aspects concerning that individual’s performance at work, economic situation, health, personal preferences, interests, reliability, behaviour, </w:t>
      </w:r>
      <w:r w:rsidRPr="39567211" w:rsidR="27F86A5F">
        <w:rPr>
          <w:rFonts w:ascii="Century Gothic" w:hAnsi="Century Gothic" w:eastAsia="Century Gothic" w:cs="Century Gothic"/>
          <w:noProof w:val="0"/>
          <w:sz w:val="20"/>
          <w:szCs w:val="20"/>
          <w:lang w:val="en-GB"/>
        </w:rPr>
        <w:t>location</w:t>
      </w:r>
      <w:r w:rsidRPr="39567211" w:rsidR="27F86A5F">
        <w:rPr>
          <w:rFonts w:ascii="Century Gothic" w:hAnsi="Century Gothic" w:eastAsia="Century Gothic" w:cs="Century Gothic"/>
          <w:noProof w:val="0"/>
          <w:sz w:val="20"/>
          <w:szCs w:val="20"/>
          <w:lang w:val="en-GB"/>
        </w:rPr>
        <w:t xml:space="preserve"> or movements. </w:t>
      </w:r>
    </w:p>
    <w:p w:rsidR="27F86A5F" w:rsidP="39567211" w:rsidRDefault="27F86A5F" w14:paraId="00451A08" w14:textId="0CAEE486">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noProof w:val="0"/>
          <w:sz w:val="20"/>
          <w:szCs w:val="20"/>
          <w:lang w:val="en-GB"/>
        </w:rPr>
        <w:t>An example of automated processing includes profiling and automated decision making. Automatic decision making is when a decision is made which is based solely on automated processing (without human intervention) which produces legal effects or significantly affects an individual. Automated decision making is prohibited except in exceptional circumstances.</w:t>
      </w:r>
      <w:r w:rsidRPr="39567211" w:rsidR="27F86A5F">
        <w:rPr>
          <w:rFonts w:ascii="Century Gothic" w:hAnsi="Century Gothic" w:eastAsia="Century Gothic" w:cs="Century Gothic"/>
          <w:b w:val="1"/>
          <w:bCs w:val="1"/>
          <w:noProof w:val="0"/>
          <w:sz w:val="20"/>
          <w:szCs w:val="20"/>
          <w:lang w:val="en-GB"/>
        </w:rPr>
        <w:t xml:space="preserve"> </w:t>
      </w:r>
    </w:p>
    <w:p w:rsidR="27F86A5F" w:rsidP="39567211" w:rsidRDefault="27F86A5F" w14:paraId="78BC9125" w14:textId="785360A8">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Data Protection Impact Assessment (DPIA)</w:t>
      </w:r>
    </w:p>
    <w:p w:rsidR="27F86A5F" w:rsidP="39567211" w:rsidRDefault="27F86A5F" w14:paraId="6EC7BFA6" w14:textId="57DBC81A">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DPIAs are a tool used to </w:t>
      </w:r>
      <w:r w:rsidRPr="39567211" w:rsidR="27F86A5F">
        <w:rPr>
          <w:rFonts w:ascii="Century Gothic" w:hAnsi="Century Gothic" w:eastAsia="Century Gothic" w:cs="Century Gothic"/>
          <w:noProof w:val="0"/>
          <w:sz w:val="20"/>
          <w:szCs w:val="20"/>
          <w:lang w:val="en-GB"/>
        </w:rPr>
        <w:t>identify</w:t>
      </w:r>
      <w:r w:rsidRPr="39567211" w:rsidR="27F86A5F">
        <w:rPr>
          <w:rFonts w:ascii="Century Gothic" w:hAnsi="Century Gothic" w:eastAsia="Century Gothic" w:cs="Century Gothic"/>
          <w:noProof w:val="0"/>
          <w:sz w:val="20"/>
          <w:szCs w:val="20"/>
          <w:lang w:val="en-GB"/>
        </w:rPr>
        <w:t xml:space="preserve"> risks in data processing activities with a view to reducing them. </w:t>
      </w:r>
    </w:p>
    <w:p w:rsidR="27F86A5F" w:rsidP="39567211" w:rsidRDefault="27F86A5F" w14:paraId="04F8C362" w14:textId="2BECB75A">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Criminal Records Information</w:t>
      </w:r>
    </w:p>
    <w:p w:rsidR="27F86A5F" w:rsidP="39567211" w:rsidRDefault="27F86A5F" w14:paraId="363FE49E" w14:textId="22001B89">
      <w:pPr>
        <w:spacing w:before="0" w:beforeAutospacing="off" w:after="160" w:afterAutospacing="off" w:line="257" w:lineRule="auto"/>
        <w:jc w:val="both"/>
        <w:rPr>
          <w:rFonts w:ascii="Century Gothic" w:hAnsi="Century Gothic" w:eastAsia="Century Gothic" w:cs="Century Gothic"/>
          <w:b w:val="1"/>
          <w:bCs w:val="1"/>
          <w:strike w:val="0"/>
          <w:dstrike w:val="0"/>
          <w:noProof w:val="0"/>
          <w:color w:val="000000" w:themeColor="text1" w:themeTint="FF" w:themeShade="FF"/>
          <w:sz w:val="20"/>
          <w:szCs w:val="20"/>
          <w:u w:val="none"/>
          <w:lang w:val="en-GB"/>
        </w:rPr>
      </w:pPr>
      <w:r w:rsidRPr="39567211" w:rsidR="27F86A5F">
        <w:rPr>
          <w:rFonts w:ascii="Century Gothic" w:hAnsi="Century Gothic" w:eastAsia="Century Gothic" w:cs="Century Gothic"/>
          <w:noProof w:val="0"/>
          <w:sz w:val="20"/>
          <w:szCs w:val="20"/>
          <w:lang w:val="en-GB"/>
        </w:rPr>
        <w:t>This refers to personal information relating to criminal convictions and offences, allegations, proceedings, and related security measures.</w:t>
      </w:r>
      <w:r w:rsidRPr="39567211" w:rsidR="27F86A5F">
        <w:rPr>
          <w:rFonts w:ascii="Century Gothic" w:hAnsi="Century Gothic" w:eastAsia="Century Gothic" w:cs="Century Gothic"/>
          <w:b w:val="1"/>
          <w:bCs w:val="1"/>
          <w:strike w:val="0"/>
          <w:dstrike w:val="0"/>
          <w:noProof w:val="0"/>
          <w:color w:val="000000" w:themeColor="text1" w:themeTint="FF" w:themeShade="FF"/>
          <w:sz w:val="20"/>
          <w:szCs w:val="20"/>
          <w:u w:val="none"/>
          <w:lang w:val="en-GB"/>
        </w:rPr>
        <w:t xml:space="preserve"> </w:t>
      </w:r>
    </w:p>
    <w:p w:rsidR="27F86A5F" w:rsidP="39567211" w:rsidRDefault="27F86A5F" w14:paraId="673D479F" w14:textId="241A331B">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u w:val="single"/>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u w:val="single"/>
          <w:lang w:val="en-GB"/>
        </w:rPr>
        <w:t>Section 2 – When can the School Process Personal Data?</w:t>
      </w:r>
    </w:p>
    <w:p w:rsidR="27F86A5F" w:rsidP="39567211" w:rsidRDefault="27F86A5F" w14:paraId="0D2C214A" w14:textId="0924BA95">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Data Protection Principles</w:t>
      </w:r>
    </w:p>
    <w:p w:rsidR="27F86A5F" w:rsidP="39567211" w:rsidRDefault="27F86A5F" w14:paraId="434A1424" w14:textId="36350658">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t>
      </w:r>
      <w:r w:rsidRPr="39567211" w:rsidR="27F86A5F">
        <w:rPr>
          <w:rFonts w:ascii="Century Gothic" w:hAnsi="Century Gothic" w:eastAsia="Century Gothic" w:cs="Century Gothic"/>
          <w:noProof w:val="0"/>
          <w:sz w:val="20"/>
          <w:szCs w:val="20"/>
          <w:lang w:val="en-GB"/>
        </w:rPr>
        <w:t>are responsible for</w:t>
      </w:r>
      <w:r w:rsidRPr="39567211" w:rsidR="27F86A5F">
        <w:rPr>
          <w:rFonts w:ascii="Century Gothic" w:hAnsi="Century Gothic" w:eastAsia="Century Gothic" w:cs="Century Gothic"/>
          <w:noProof w:val="0"/>
          <w:sz w:val="20"/>
          <w:szCs w:val="20"/>
          <w:lang w:val="en-GB"/>
        </w:rPr>
        <w:t xml:space="preserve"> and adhere to the principles relating to the processing of personal data as set out in the UK GDPR. The principles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must adhere to are set out below. </w:t>
      </w:r>
    </w:p>
    <w:p w:rsidR="27F86A5F" w:rsidP="39567211" w:rsidRDefault="27F86A5F" w14:paraId="3312BDE6" w14:textId="7D468C07">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Principle 1: Personal data must be processed lawfully, fairly and in a transparent manner</w:t>
      </w:r>
    </w:p>
    <w:p w:rsidR="27F86A5F" w:rsidP="39567211" w:rsidRDefault="27F86A5F" w14:paraId="35880F2B" w14:textId="0C16E658">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only collect, </w:t>
      </w:r>
      <w:r w:rsidRPr="39567211" w:rsidR="27F86A5F">
        <w:rPr>
          <w:rFonts w:ascii="Century Gothic" w:hAnsi="Century Gothic" w:eastAsia="Century Gothic" w:cs="Century Gothic"/>
          <w:noProof w:val="0"/>
          <w:sz w:val="20"/>
          <w:szCs w:val="20"/>
          <w:lang w:val="en-GB"/>
        </w:rPr>
        <w:t>process</w:t>
      </w:r>
      <w:r w:rsidRPr="39567211" w:rsidR="27F86A5F">
        <w:rPr>
          <w:rFonts w:ascii="Century Gothic" w:hAnsi="Century Gothic" w:eastAsia="Century Gothic" w:cs="Century Gothic"/>
          <w:noProof w:val="0"/>
          <w:sz w:val="20"/>
          <w:szCs w:val="20"/>
          <w:lang w:val="en-GB"/>
        </w:rPr>
        <w:t xml:space="preserve"> and share personal data fairly and lawfully and for specified purposes.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must have a specified purpose for processing personal data and special category data as set out in the UK GDPR. </w:t>
      </w:r>
    </w:p>
    <w:p w:rsidR="27F86A5F" w:rsidP="39567211" w:rsidRDefault="27F86A5F" w14:paraId="5658BDE3" w14:textId="042CAE34">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Before the processing starts for the first time, we will review the purposes of the </w:t>
      </w:r>
      <w:r w:rsidRPr="39567211" w:rsidR="27F86A5F">
        <w:rPr>
          <w:rFonts w:ascii="Century Gothic" w:hAnsi="Century Gothic" w:eastAsia="Century Gothic" w:cs="Century Gothic"/>
          <w:noProof w:val="0"/>
          <w:sz w:val="20"/>
          <w:szCs w:val="20"/>
          <w:lang w:val="en-GB"/>
        </w:rPr>
        <w:t>particular processing</w:t>
      </w:r>
      <w:r w:rsidRPr="39567211" w:rsidR="27F86A5F">
        <w:rPr>
          <w:rFonts w:ascii="Century Gothic" w:hAnsi="Century Gothic" w:eastAsia="Century Gothic" w:cs="Century Gothic"/>
          <w:noProof w:val="0"/>
          <w:sz w:val="20"/>
          <w:szCs w:val="20"/>
          <w:lang w:val="en-GB"/>
        </w:rPr>
        <w:t xml:space="preserve"> activity and select the most </w:t>
      </w:r>
      <w:r w:rsidRPr="39567211" w:rsidR="27F86A5F">
        <w:rPr>
          <w:rFonts w:ascii="Century Gothic" w:hAnsi="Century Gothic" w:eastAsia="Century Gothic" w:cs="Century Gothic"/>
          <w:noProof w:val="0"/>
          <w:sz w:val="20"/>
          <w:szCs w:val="20"/>
          <w:lang w:val="en-GB"/>
        </w:rPr>
        <w:t>appropriate lawful</w:t>
      </w:r>
      <w:r w:rsidRPr="39567211" w:rsidR="27F86A5F">
        <w:rPr>
          <w:rFonts w:ascii="Century Gothic" w:hAnsi="Century Gothic" w:eastAsia="Century Gothic" w:cs="Century Gothic"/>
          <w:noProof w:val="0"/>
          <w:sz w:val="20"/>
          <w:szCs w:val="20"/>
          <w:lang w:val="en-GB"/>
        </w:rPr>
        <w:t xml:space="preserve"> basis for that processing. We will then regularly review those purposes whilst processing continues </w:t>
      </w:r>
      <w:r w:rsidRPr="39567211" w:rsidR="27F86A5F">
        <w:rPr>
          <w:rFonts w:ascii="Century Gothic" w:hAnsi="Century Gothic" w:eastAsia="Century Gothic" w:cs="Century Gothic"/>
          <w:noProof w:val="0"/>
          <w:sz w:val="20"/>
          <w:szCs w:val="20"/>
          <w:lang w:val="en-GB"/>
        </w:rPr>
        <w:t>in order to</w:t>
      </w:r>
      <w:r w:rsidRPr="39567211" w:rsidR="27F86A5F">
        <w:rPr>
          <w:rFonts w:ascii="Century Gothic" w:hAnsi="Century Gothic" w:eastAsia="Century Gothic" w:cs="Century Gothic"/>
          <w:noProof w:val="0"/>
          <w:sz w:val="20"/>
          <w:szCs w:val="20"/>
          <w:lang w:val="en-GB"/>
        </w:rPr>
        <w:t xml:space="preserve"> satisfy ourselves that the processing is necessary for the purpose of the relevant lawful basis (i.e., that there is no other reasonable way to achieve that purpose). </w:t>
      </w:r>
    </w:p>
    <w:p w:rsidR="39567211" w:rsidP="39567211" w:rsidRDefault="39567211" w14:paraId="49AA37A7" w14:textId="754D4F12">
      <w:pPr>
        <w:spacing w:before="0" w:beforeAutospacing="off" w:after="160" w:afterAutospacing="off" w:line="257" w:lineRule="auto"/>
        <w:jc w:val="both"/>
        <w:rPr>
          <w:rFonts w:ascii="Century Gothic" w:hAnsi="Century Gothic" w:eastAsia="Century Gothic" w:cs="Century Gothic"/>
          <w:i w:val="1"/>
          <w:iCs w:val="1"/>
          <w:noProof w:val="0"/>
          <w:sz w:val="20"/>
          <w:szCs w:val="20"/>
          <w:lang w:val="en-GB"/>
        </w:rPr>
      </w:pPr>
    </w:p>
    <w:p w:rsidR="27F86A5F" w:rsidP="39567211" w:rsidRDefault="27F86A5F" w14:paraId="4043F5D4" w14:textId="207B82F8">
      <w:pPr>
        <w:spacing w:before="0" w:beforeAutospacing="off" w:after="160" w:afterAutospacing="off" w:line="257" w:lineRule="auto"/>
        <w:jc w:val="both"/>
        <w:rPr>
          <w:rFonts w:ascii="Century Gothic" w:hAnsi="Century Gothic" w:eastAsia="Century Gothic" w:cs="Century Gothic"/>
          <w:i w:val="1"/>
          <w:iCs w:val="1"/>
          <w:noProof w:val="0"/>
          <w:sz w:val="20"/>
          <w:szCs w:val="20"/>
          <w:lang w:val="en-GB"/>
        </w:rPr>
      </w:pPr>
      <w:r w:rsidRPr="39567211" w:rsidR="27F86A5F">
        <w:rPr>
          <w:rFonts w:ascii="Century Gothic" w:hAnsi="Century Gothic" w:eastAsia="Century Gothic" w:cs="Century Gothic"/>
          <w:i w:val="1"/>
          <w:iCs w:val="1"/>
          <w:noProof w:val="0"/>
          <w:sz w:val="20"/>
          <w:szCs w:val="20"/>
          <w:lang w:val="en-GB"/>
        </w:rPr>
        <w:t>Personal Data</w:t>
      </w:r>
    </w:p>
    <w:p w:rsidR="27F86A5F" w:rsidP="39567211" w:rsidRDefault="27F86A5F" w14:paraId="2AB17796" w14:textId="7D341379">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may only process a data subject’s personal data if one of the following fair processing conditions are met: -</w:t>
      </w:r>
    </w:p>
    <w:p w:rsidR="27F86A5F" w:rsidP="39567211" w:rsidRDefault="27F86A5F" w14:paraId="19B40DD8" w14:textId="0230A448">
      <w:pPr>
        <w:pStyle w:val="ListParagraph"/>
        <w:numPr>
          <w:ilvl w:val="0"/>
          <w:numId w:val="85"/>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The data subject has given their consent;</w:t>
      </w:r>
    </w:p>
    <w:p w:rsidR="27F86A5F" w:rsidP="39567211" w:rsidRDefault="27F86A5F" w14:paraId="037EAFF4" w14:textId="51565542">
      <w:pPr>
        <w:pStyle w:val="ListParagraph"/>
        <w:numPr>
          <w:ilvl w:val="0"/>
          <w:numId w:val="85"/>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processing is necessary for the performance of a contract with the data subject or for taking steps at their request to </w:t>
      </w:r>
      <w:r w:rsidRPr="39567211" w:rsidR="27F86A5F">
        <w:rPr>
          <w:rFonts w:ascii="Century Gothic" w:hAnsi="Century Gothic" w:eastAsia="Century Gothic" w:cs="Century Gothic"/>
          <w:noProof w:val="0"/>
          <w:sz w:val="20"/>
          <w:szCs w:val="20"/>
          <w:lang w:val="en-GB"/>
        </w:rPr>
        <w:t>enter into</w:t>
      </w:r>
      <w:r w:rsidRPr="39567211" w:rsidR="27F86A5F">
        <w:rPr>
          <w:rFonts w:ascii="Century Gothic" w:hAnsi="Century Gothic" w:eastAsia="Century Gothic" w:cs="Century Gothic"/>
          <w:noProof w:val="0"/>
          <w:sz w:val="20"/>
          <w:szCs w:val="20"/>
          <w:lang w:val="en-GB"/>
        </w:rPr>
        <w:t xml:space="preserve"> a contract;</w:t>
      </w:r>
    </w:p>
    <w:p w:rsidR="27F86A5F" w:rsidP="39567211" w:rsidRDefault="27F86A5F" w14:paraId="0AFE3081" w14:textId="22B79D99">
      <w:pPr>
        <w:pStyle w:val="ListParagraph"/>
        <w:numPr>
          <w:ilvl w:val="0"/>
          <w:numId w:val="85"/>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To protect the data subject’s vital interests;</w:t>
      </w:r>
    </w:p>
    <w:p w:rsidR="27F86A5F" w:rsidP="39567211" w:rsidRDefault="27F86A5F" w14:paraId="562D6EB4" w14:textId="3F1924AB">
      <w:pPr>
        <w:pStyle w:val="ListParagraph"/>
        <w:numPr>
          <w:ilvl w:val="0"/>
          <w:numId w:val="85"/>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To meet our legal compliance obligations (other than a contractual obligation);</w:t>
      </w:r>
    </w:p>
    <w:p w:rsidR="27F86A5F" w:rsidP="39567211" w:rsidRDefault="27F86A5F" w14:paraId="37595A80" w14:textId="2CC2F313">
      <w:pPr>
        <w:pStyle w:val="ListParagraph"/>
        <w:numPr>
          <w:ilvl w:val="0"/>
          <w:numId w:val="85"/>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To perform a task in the public interest or </w:t>
      </w:r>
      <w:r w:rsidRPr="39567211" w:rsidR="27F86A5F">
        <w:rPr>
          <w:rFonts w:ascii="Century Gothic" w:hAnsi="Century Gothic" w:eastAsia="Century Gothic" w:cs="Century Gothic"/>
          <w:noProof w:val="0"/>
          <w:sz w:val="20"/>
          <w:szCs w:val="20"/>
          <w:lang w:val="en-GB"/>
        </w:rPr>
        <w:t>in order to</w:t>
      </w:r>
      <w:r w:rsidRPr="39567211" w:rsidR="27F86A5F">
        <w:rPr>
          <w:rFonts w:ascii="Century Gothic" w:hAnsi="Century Gothic" w:eastAsia="Century Gothic" w:cs="Century Gothic"/>
          <w:noProof w:val="0"/>
          <w:sz w:val="20"/>
          <w:szCs w:val="20"/>
          <w:lang w:val="en-GB"/>
        </w:rPr>
        <w:t xml:space="preserve"> carry out official functions as authorised by law;</w:t>
      </w:r>
    </w:p>
    <w:p w:rsidR="27F86A5F" w:rsidP="39567211" w:rsidRDefault="27F86A5F" w14:paraId="01B6E2C4" w14:textId="27F3D764">
      <w:pPr>
        <w:pStyle w:val="ListParagraph"/>
        <w:numPr>
          <w:ilvl w:val="0"/>
          <w:numId w:val="85"/>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For the purposes of the </w:t>
      </w:r>
      <w:r w:rsidRPr="39567211" w:rsidR="27F86A5F">
        <w:rPr>
          <w:rFonts w:ascii="Century Gothic" w:hAnsi="Century Gothic" w:eastAsia="Century Gothic" w:cs="Century Gothic"/>
          <w:noProof w:val="0"/>
          <w:sz w:val="20"/>
          <w:szCs w:val="20"/>
          <w:lang w:val="en-GB"/>
        </w:rPr>
        <w:t>School’s</w:t>
      </w:r>
      <w:r w:rsidRPr="39567211" w:rsidR="27F86A5F">
        <w:rPr>
          <w:rFonts w:ascii="Century Gothic" w:hAnsi="Century Gothic" w:eastAsia="Century Gothic" w:cs="Century Gothic"/>
          <w:noProof w:val="0"/>
          <w:sz w:val="20"/>
          <w:szCs w:val="20"/>
          <w:lang w:val="en-GB"/>
        </w:rPr>
        <w:t xml:space="preserve"> legitimate interests </w:t>
      </w:r>
      <w:r w:rsidRPr="39567211" w:rsidR="27F86A5F">
        <w:rPr>
          <w:rFonts w:ascii="Century Gothic" w:hAnsi="Century Gothic" w:eastAsia="Century Gothic" w:cs="Century Gothic"/>
          <w:noProof w:val="0"/>
          <w:sz w:val="20"/>
          <w:szCs w:val="20"/>
          <w:lang w:val="en-GB"/>
        </w:rPr>
        <w:t>where</w:t>
      </w:r>
      <w:r w:rsidRPr="39567211" w:rsidR="27F86A5F">
        <w:rPr>
          <w:rFonts w:ascii="Century Gothic" w:hAnsi="Century Gothic" w:eastAsia="Century Gothic" w:cs="Century Gothic"/>
          <w:noProof w:val="0"/>
          <w:sz w:val="20"/>
          <w:szCs w:val="20"/>
          <w:lang w:val="en-GB"/>
        </w:rPr>
        <w:t xml:space="preserve"> authorised </w:t>
      </w:r>
      <w:r w:rsidRPr="39567211" w:rsidR="27F86A5F">
        <w:rPr>
          <w:rFonts w:ascii="Century Gothic" w:hAnsi="Century Gothic" w:eastAsia="Century Gothic" w:cs="Century Gothic"/>
          <w:noProof w:val="0"/>
          <w:sz w:val="20"/>
          <w:szCs w:val="20"/>
          <w:lang w:val="en-GB"/>
        </w:rPr>
        <w:t>in accordance with</w:t>
      </w:r>
      <w:r w:rsidRPr="39567211" w:rsidR="27F86A5F">
        <w:rPr>
          <w:rFonts w:ascii="Century Gothic" w:hAnsi="Century Gothic" w:eastAsia="Century Gothic" w:cs="Century Gothic"/>
          <w:noProof w:val="0"/>
          <w:sz w:val="20"/>
          <w:szCs w:val="20"/>
          <w:lang w:val="en-GB"/>
        </w:rPr>
        <w:t xml:space="preserve"> data protection legislation. This is </w:t>
      </w:r>
      <w:r w:rsidRPr="39567211" w:rsidR="27F86A5F">
        <w:rPr>
          <w:rFonts w:ascii="Century Gothic" w:hAnsi="Century Gothic" w:eastAsia="Century Gothic" w:cs="Century Gothic"/>
          <w:noProof w:val="0"/>
          <w:sz w:val="20"/>
          <w:szCs w:val="20"/>
          <w:lang w:val="en-GB"/>
        </w:rPr>
        <w:t>provided that</w:t>
      </w:r>
      <w:r w:rsidRPr="39567211" w:rsidR="27F86A5F">
        <w:rPr>
          <w:rFonts w:ascii="Century Gothic" w:hAnsi="Century Gothic" w:eastAsia="Century Gothic" w:cs="Century Gothic"/>
          <w:noProof w:val="0"/>
          <w:sz w:val="20"/>
          <w:szCs w:val="20"/>
          <w:lang w:val="en-GB"/>
        </w:rPr>
        <w:t xml:space="preserve"> it would not prejudice the rights and freedoms or legitimate interests of the data subject.</w:t>
      </w:r>
    </w:p>
    <w:p w:rsidR="27F86A5F" w:rsidP="39567211" w:rsidRDefault="27F86A5F" w14:paraId="29EE99C0" w14:textId="7F97BDCA">
      <w:pPr>
        <w:spacing w:before="0" w:beforeAutospacing="off" w:after="160" w:afterAutospacing="off" w:line="257" w:lineRule="auto"/>
        <w:jc w:val="both"/>
        <w:rPr>
          <w:rFonts w:ascii="Century Gothic" w:hAnsi="Century Gothic" w:eastAsia="Century Gothic" w:cs="Century Gothic"/>
          <w:i w:val="1"/>
          <w:iCs w:val="1"/>
          <w:noProof w:val="0"/>
          <w:sz w:val="20"/>
          <w:szCs w:val="20"/>
          <w:lang w:val="en-GB"/>
        </w:rPr>
      </w:pPr>
      <w:r w:rsidRPr="39567211" w:rsidR="27F86A5F">
        <w:rPr>
          <w:rFonts w:ascii="Century Gothic" w:hAnsi="Century Gothic" w:eastAsia="Century Gothic" w:cs="Century Gothic"/>
          <w:b w:val="1"/>
          <w:bCs w:val="1"/>
          <w:i w:val="1"/>
          <w:iCs w:val="1"/>
          <w:noProof w:val="0"/>
          <w:sz w:val="20"/>
          <w:szCs w:val="20"/>
          <w:lang w:val="en-GB"/>
        </w:rPr>
        <w:t xml:space="preserve"> </w:t>
      </w:r>
    </w:p>
    <w:p w:rsidR="27F86A5F" w:rsidP="39567211" w:rsidRDefault="27F86A5F" w14:paraId="5F9B7997" w14:textId="331B874A">
      <w:pPr>
        <w:spacing w:before="0" w:beforeAutospacing="off" w:after="160" w:afterAutospacing="off" w:line="257" w:lineRule="auto"/>
        <w:jc w:val="both"/>
        <w:rPr>
          <w:rFonts w:ascii="Century Gothic" w:hAnsi="Century Gothic" w:eastAsia="Century Gothic" w:cs="Century Gothic"/>
          <w:i w:val="1"/>
          <w:iCs w:val="1"/>
          <w:noProof w:val="0"/>
          <w:sz w:val="20"/>
          <w:szCs w:val="20"/>
          <w:lang w:val="en-GB"/>
        </w:rPr>
      </w:pPr>
      <w:r w:rsidRPr="39567211" w:rsidR="27F86A5F">
        <w:rPr>
          <w:rFonts w:ascii="Century Gothic" w:hAnsi="Century Gothic" w:eastAsia="Century Gothic" w:cs="Century Gothic"/>
          <w:i w:val="1"/>
          <w:iCs w:val="1"/>
          <w:noProof w:val="0"/>
          <w:sz w:val="20"/>
          <w:szCs w:val="20"/>
          <w:lang w:val="en-GB"/>
        </w:rPr>
        <w:t>Special Category Data</w:t>
      </w:r>
    </w:p>
    <w:p w:rsidR="27F86A5F" w:rsidP="39567211" w:rsidRDefault="27F86A5F" w14:paraId="5DB0E5F2" w14:textId="2FAED68D">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may only process special category data if they are entitled to process personal data (using one of the fair processing conditions above) </w:t>
      </w:r>
      <w:r w:rsidRPr="39567211" w:rsidR="27F86A5F">
        <w:rPr>
          <w:rFonts w:ascii="Century Gothic" w:hAnsi="Century Gothic" w:eastAsia="Century Gothic" w:cs="Century Gothic"/>
          <w:noProof w:val="0"/>
          <w:sz w:val="20"/>
          <w:szCs w:val="20"/>
          <w:u w:val="single"/>
          <w:lang w:val="en-GB"/>
        </w:rPr>
        <w:t>AND</w:t>
      </w:r>
      <w:r w:rsidRPr="39567211" w:rsidR="27F86A5F">
        <w:rPr>
          <w:rFonts w:ascii="Century Gothic" w:hAnsi="Century Gothic" w:eastAsia="Century Gothic" w:cs="Century Gothic"/>
          <w:noProof w:val="0"/>
          <w:sz w:val="20"/>
          <w:szCs w:val="20"/>
          <w:lang w:val="en-GB"/>
        </w:rPr>
        <w:t xml:space="preserve"> one of the following conditions are met: -</w:t>
      </w:r>
    </w:p>
    <w:p w:rsidR="27F86A5F" w:rsidP="39567211" w:rsidRDefault="27F86A5F" w14:paraId="090F401A" w14:textId="33BF3790">
      <w:pPr>
        <w:pStyle w:val="ListParagraph"/>
        <w:numPr>
          <w:ilvl w:val="0"/>
          <w:numId w:val="86"/>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The data subject has given their explicit consent;</w:t>
      </w:r>
    </w:p>
    <w:p w:rsidR="27F86A5F" w:rsidP="39567211" w:rsidRDefault="27F86A5F" w14:paraId="3BB76BB8" w14:textId="3FA7E6A4">
      <w:pPr>
        <w:pStyle w:val="ListParagraph"/>
        <w:numPr>
          <w:ilvl w:val="0"/>
          <w:numId w:val="86"/>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processing is necessary for the purposes of exercising or performing any right or obligation which is conferred or imposed on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in the field of employment law, social security law or social protection law. This may include, but is not limited to, dealing with sickness absence, dealing with </w:t>
      </w:r>
      <w:r w:rsidRPr="39567211" w:rsidR="27F86A5F">
        <w:rPr>
          <w:rFonts w:ascii="Century Gothic" w:hAnsi="Century Gothic" w:eastAsia="Century Gothic" w:cs="Century Gothic"/>
          <w:noProof w:val="0"/>
          <w:sz w:val="20"/>
          <w:szCs w:val="20"/>
          <w:lang w:val="en-GB"/>
        </w:rPr>
        <w:t>disability</w:t>
      </w:r>
      <w:r w:rsidRPr="39567211" w:rsidR="27F86A5F">
        <w:rPr>
          <w:rFonts w:ascii="Century Gothic" w:hAnsi="Century Gothic" w:eastAsia="Century Gothic" w:cs="Century Gothic"/>
          <w:noProof w:val="0"/>
          <w:sz w:val="20"/>
          <w:szCs w:val="20"/>
          <w:lang w:val="en-GB"/>
        </w:rPr>
        <w:t xml:space="preserve"> and </w:t>
      </w:r>
      <w:r w:rsidRPr="39567211" w:rsidR="27F86A5F">
        <w:rPr>
          <w:rFonts w:ascii="Century Gothic" w:hAnsi="Century Gothic" w:eastAsia="Century Gothic" w:cs="Century Gothic"/>
          <w:noProof w:val="0"/>
          <w:sz w:val="20"/>
          <w:szCs w:val="20"/>
          <w:lang w:val="en-GB"/>
        </w:rPr>
        <w:t>making adjustments</w:t>
      </w:r>
      <w:r w:rsidRPr="39567211" w:rsidR="27F86A5F">
        <w:rPr>
          <w:rFonts w:ascii="Century Gothic" w:hAnsi="Century Gothic" w:eastAsia="Century Gothic" w:cs="Century Gothic"/>
          <w:noProof w:val="0"/>
          <w:sz w:val="20"/>
          <w:szCs w:val="20"/>
          <w:lang w:val="en-GB"/>
        </w:rPr>
        <w:t xml:space="preserve"> for the same, arranging private health care insurance and providing contractual sick pay;</w:t>
      </w:r>
    </w:p>
    <w:p w:rsidR="27F86A5F" w:rsidP="39567211" w:rsidRDefault="27F86A5F" w14:paraId="3010853E" w14:textId="46C6D883">
      <w:pPr>
        <w:pStyle w:val="ListParagraph"/>
        <w:numPr>
          <w:ilvl w:val="0"/>
          <w:numId w:val="86"/>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To protect the data subject’s vital interests;</w:t>
      </w:r>
    </w:p>
    <w:p w:rsidR="27F86A5F" w:rsidP="39567211" w:rsidRDefault="27F86A5F" w14:paraId="40B9901D" w14:textId="302D88E7">
      <w:pPr>
        <w:pStyle w:val="ListParagraph"/>
        <w:numPr>
          <w:ilvl w:val="0"/>
          <w:numId w:val="86"/>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processing is necessary for the establishment, </w:t>
      </w:r>
      <w:r w:rsidRPr="39567211" w:rsidR="27F86A5F">
        <w:rPr>
          <w:rFonts w:ascii="Century Gothic" w:hAnsi="Century Gothic" w:eastAsia="Century Gothic" w:cs="Century Gothic"/>
          <w:noProof w:val="0"/>
          <w:sz w:val="20"/>
          <w:szCs w:val="20"/>
          <w:lang w:val="en-GB"/>
        </w:rPr>
        <w:t>exercise</w:t>
      </w:r>
      <w:r w:rsidRPr="39567211" w:rsidR="27F86A5F">
        <w:rPr>
          <w:rFonts w:ascii="Century Gothic" w:hAnsi="Century Gothic" w:eastAsia="Century Gothic" w:cs="Century Gothic"/>
          <w:noProof w:val="0"/>
          <w:sz w:val="20"/>
          <w:szCs w:val="20"/>
          <w:lang w:val="en-GB"/>
        </w:rPr>
        <w:t xml:space="preserve"> or defence of legal claims or whenever courts are acting in their judicial </w:t>
      </w:r>
      <w:r w:rsidRPr="39567211" w:rsidR="27F86A5F">
        <w:rPr>
          <w:rFonts w:ascii="Century Gothic" w:hAnsi="Century Gothic" w:eastAsia="Century Gothic" w:cs="Century Gothic"/>
          <w:noProof w:val="0"/>
          <w:sz w:val="20"/>
          <w:szCs w:val="20"/>
          <w:lang w:val="en-GB"/>
        </w:rPr>
        <w:t>capacity</w:t>
      </w:r>
    </w:p>
    <w:p w:rsidR="27F86A5F" w:rsidP="39567211" w:rsidRDefault="27F86A5F" w14:paraId="5856683B" w14:textId="0B1E2282">
      <w:pPr>
        <w:pStyle w:val="ListParagraph"/>
        <w:numPr>
          <w:ilvl w:val="0"/>
          <w:numId w:val="86"/>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Where the data has been made public by the data subject;</w:t>
      </w:r>
    </w:p>
    <w:p w:rsidR="27F86A5F" w:rsidP="39567211" w:rsidRDefault="27F86A5F" w14:paraId="48E557B8" w14:textId="51B97C07">
      <w:pPr>
        <w:pStyle w:val="ListParagraph"/>
        <w:numPr>
          <w:ilvl w:val="0"/>
          <w:numId w:val="86"/>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To perform a task in the substantial public interest or </w:t>
      </w:r>
      <w:r w:rsidRPr="39567211" w:rsidR="27F86A5F">
        <w:rPr>
          <w:rFonts w:ascii="Century Gothic" w:hAnsi="Century Gothic" w:eastAsia="Century Gothic" w:cs="Century Gothic"/>
          <w:noProof w:val="0"/>
          <w:sz w:val="20"/>
          <w:szCs w:val="20"/>
          <w:lang w:val="en-GB"/>
        </w:rPr>
        <w:t>in order to</w:t>
      </w:r>
      <w:r w:rsidRPr="39567211" w:rsidR="27F86A5F">
        <w:rPr>
          <w:rFonts w:ascii="Century Gothic" w:hAnsi="Century Gothic" w:eastAsia="Century Gothic" w:cs="Century Gothic"/>
          <w:noProof w:val="0"/>
          <w:sz w:val="20"/>
          <w:szCs w:val="20"/>
          <w:lang w:val="en-GB"/>
        </w:rPr>
        <w:t xml:space="preserve"> carry out official functions as authorised by law;</w:t>
      </w:r>
    </w:p>
    <w:p w:rsidR="27F86A5F" w:rsidP="39567211" w:rsidRDefault="27F86A5F" w14:paraId="382A8F0D" w14:textId="001BE2D8">
      <w:pPr>
        <w:pStyle w:val="ListParagraph"/>
        <w:numPr>
          <w:ilvl w:val="0"/>
          <w:numId w:val="86"/>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Where it is necessary for the purposes of preventive or occupational medicine, for the assessment of the working </w:t>
      </w:r>
      <w:r w:rsidRPr="39567211" w:rsidR="27F86A5F">
        <w:rPr>
          <w:rFonts w:ascii="Century Gothic" w:hAnsi="Century Gothic" w:eastAsia="Century Gothic" w:cs="Century Gothic"/>
          <w:noProof w:val="0"/>
          <w:sz w:val="20"/>
          <w:szCs w:val="20"/>
          <w:lang w:val="en-GB"/>
        </w:rPr>
        <w:t>capacity</w:t>
      </w:r>
      <w:r w:rsidRPr="39567211" w:rsidR="27F86A5F">
        <w:rPr>
          <w:rFonts w:ascii="Century Gothic" w:hAnsi="Century Gothic" w:eastAsia="Century Gothic" w:cs="Century Gothic"/>
          <w:noProof w:val="0"/>
          <w:sz w:val="20"/>
          <w:szCs w:val="20"/>
          <w:lang w:val="en-GB"/>
        </w:rPr>
        <w:t xml:space="preserve"> of the employee, medical diagnosis, the provision of health or social care or treatment or the management of health or social care systems and services;</w:t>
      </w:r>
    </w:p>
    <w:p w:rsidR="27F86A5F" w:rsidP="39567211" w:rsidRDefault="27F86A5F" w14:paraId="3AE56991" w14:textId="05BB57A2">
      <w:pPr>
        <w:pStyle w:val="ListParagraph"/>
        <w:numPr>
          <w:ilvl w:val="0"/>
          <w:numId w:val="86"/>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Where it is necessary for reasons of public interest </w:t>
      </w:r>
      <w:r w:rsidRPr="39567211" w:rsidR="27F86A5F">
        <w:rPr>
          <w:rFonts w:ascii="Century Gothic" w:hAnsi="Century Gothic" w:eastAsia="Century Gothic" w:cs="Century Gothic"/>
          <w:noProof w:val="0"/>
          <w:sz w:val="20"/>
          <w:szCs w:val="20"/>
          <w:lang w:val="en-GB"/>
        </w:rPr>
        <w:t>in the area of</w:t>
      </w:r>
      <w:r w:rsidRPr="39567211" w:rsidR="27F86A5F">
        <w:rPr>
          <w:rFonts w:ascii="Century Gothic" w:hAnsi="Century Gothic" w:eastAsia="Century Gothic" w:cs="Century Gothic"/>
          <w:noProof w:val="0"/>
          <w:sz w:val="20"/>
          <w:szCs w:val="20"/>
          <w:lang w:val="en-GB"/>
        </w:rPr>
        <w:t xml:space="preserve"> public health;</w:t>
      </w:r>
    </w:p>
    <w:p w:rsidR="27F86A5F" w:rsidP="39567211" w:rsidRDefault="27F86A5F" w14:paraId="50C390E4" w14:textId="7974C506">
      <w:pPr>
        <w:pStyle w:val="ListParagraph"/>
        <w:numPr>
          <w:ilvl w:val="0"/>
          <w:numId w:val="86"/>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The processing is necessary for archiving, statistical or research purposes.</w:t>
      </w:r>
    </w:p>
    <w:p w:rsidR="27F86A5F" w:rsidP="39567211" w:rsidRDefault="27F86A5F" w14:paraId="02AE6FB8" w14:textId="2AD8B309">
      <w:pPr>
        <w:pStyle w:val="ListParagraph"/>
        <w:numPr>
          <w:ilvl w:val="0"/>
          <w:numId w:val="86"/>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t>
      </w:r>
      <w:r w:rsidRPr="39567211" w:rsidR="27F86A5F">
        <w:rPr>
          <w:rFonts w:ascii="Century Gothic" w:hAnsi="Century Gothic" w:eastAsia="Century Gothic" w:cs="Century Gothic"/>
          <w:noProof w:val="0"/>
          <w:sz w:val="20"/>
          <w:szCs w:val="20"/>
          <w:lang w:val="en-GB"/>
        </w:rPr>
        <w:t>identifies</w:t>
      </w:r>
      <w:r w:rsidRPr="39567211" w:rsidR="27F86A5F">
        <w:rPr>
          <w:rFonts w:ascii="Century Gothic" w:hAnsi="Century Gothic" w:eastAsia="Century Gothic" w:cs="Century Gothic"/>
          <w:noProof w:val="0"/>
          <w:sz w:val="20"/>
          <w:szCs w:val="20"/>
          <w:lang w:val="en-GB"/>
        </w:rPr>
        <w:t xml:space="preserve"> and documents the legal grounds being relied upon for each processing activity.</w:t>
      </w:r>
    </w:p>
    <w:p w:rsidR="27F86A5F" w:rsidP="39567211" w:rsidRDefault="27F86A5F" w14:paraId="6452B585" w14:textId="169EF1CD">
      <w:pPr>
        <w:spacing w:before="0" w:beforeAutospacing="off" w:after="160" w:afterAutospacing="off" w:line="257" w:lineRule="auto"/>
        <w:jc w:val="both"/>
        <w:rPr>
          <w:rFonts w:ascii="Century Gothic" w:hAnsi="Century Gothic" w:eastAsia="Century Gothic" w:cs="Century Gothic"/>
          <w:b w:val="1"/>
          <w:bCs w:val="1"/>
          <w:i w:val="1"/>
          <w:iCs w:val="1"/>
          <w:noProof w:val="0"/>
          <w:sz w:val="20"/>
          <w:szCs w:val="20"/>
          <w:lang w:val="en-GB"/>
        </w:rPr>
      </w:pPr>
      <w:r w:rsidRPr="39567211" w:rsidR="27F86A5F">
        <w:rPr>
          <w:rFonts w:ascii="Century Gothic" w:hAnsi="Century Gothic" w:eastAsia="Century Gothic" w:cs="Century Gothic"/>
          <w:b w:val="1"/>
          <w:bCs w:val="1"/>
          <w:i w:val="1"/>
          <w:iCs w:val="1"/>
          <w:noProof w:val="0"/>
          <w:sz w:val="20"/>
          <w:szCs w:val="20"/>
          <w:lang w:val="en-GB"/>
        </w:rPr>
        <w:t xml:space="preserve"> </w:t>
      </w:r>
    </w:p>
    <w:p w:rsidR="27F86A5F" w:rsidP="39567211" w:rsidRDefault="27F86A5F" w14:paraId="12003153" w14:textId="1C751BB8">
      <w:pPr>
        <w:spacing w:before="0" w:beforeAutospacing="off" w:after="160" w:afterAutospacing="off" w:line="257" w:lineRule="auto"/>
        <w:jc w:val="both"/>
        <w:rPr>
          <w:rFonts w:ascii="Century Gothic" w:hAnsi="Century Gothic" w:eastAsia="Century Gothic" w:cs="Century Gothic"/>
          <w:i w:val="1"/>
          <w:iCs w:val="1"/>
          <w:noProof w:val="0"/>
          <w:sz w:val="20"/>
          <w:szCs w:val="20"/>
          <w:lang w:val="en-GB"/>
        </w:rPr>
      </w:pPr>
      <w:r w:rsidRPr="39567211" w:rsidR="27F86A5F">
        <w:rPr>
          <w:rFonts w:ascii="Century Gothic" w:hAnsi="Century Gothic" w:eastAsia="Century Gothic" w:cs="Century Gothic"/>
          <w:i w:val="1"/>
          <w:iCs w:val="1"/>
          <w:noProof w:val="0"/>
          <w:sz w:val="20"/>
          <w:szCs w:val="20"/>
          <w:lang w:val="en-GB"/>
        </w:rPr>
        <w:t>Consent</w:t>
      </w:r>
    </w:p>
    <w:p w:rsidR="27F86A5F" w:rsidP="39567211" w:rsidRDefault="27F86A5F" w14:paraId="0AC4227A" w14:textId="26C80AB0">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Where the School relies on consent as a fair condition for processing (as set out above), it will adhere to the requirements set out in the UK GDPR.</w:t>
      </w:r>
    </w:p>
    <w:p w:rsidR="27F86A5F" w:rsidP="39567211" w:rsidRDefault="27F86A5F" w14:paraId="7B91CFC5" w14:textId="0E0CD068">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Consent must be freely given, specific, informed and be an unambiguous </w:t>
      </w:r>
      <w:r w:rsidRPr="39567211" w:rsidR="27F86A5F">
        <w:rPr>
          <w:rFonts w:ascii="Century Gothic" w:hAnsi="Century Gothic" w:eastAsia="Century Gothic" w:cs="Century Gothic"/>
          <w:noProof w:val="0"/>
          <w:sz w:val="20"/>
          <w:szCs w:val="20"/>
          <w:lang w:val="en-GB"/>
        </w:rPr>
        <w:t>indication</w:t>
      </w:r>
      <w:r w:rsidRPr="39567211" w:rsidR="27F86A5F">
        <w:rPr>
          <w:rFonts w:ascii="Century Gothic" w:hAnsi="Century Gothic" w:eastAsia="Century Gothic" w:cs="Century Gothic"/>
          <w:noProof w:val="0"/>
          <w:sz w:val="20"/>
          <w:szCs w:val="20"/>
          <w:lang w:val="en-GB"/>
        </w:rPr>
        <w:t xml:space="preserve"> of the data subject’s wishes by which they signify agreement to the processing of personal data relating to them. Explicit consent is needed in cases of processing special category data and requires </w:t>
      </w:r>
      <w:r w:rsidRPr="39567211" w:rsidR="27F86A5F">
        <w:rPr>
          <w:rFonts w:ascii="Century Gothic" w:hAnsi="Century Gothic" w:eastAsia="Century Gothic" w:cs="Century Gothic"/>
          <w:noProof w:val="0"/>
          <w:sz w:val="20"/>
          <w:szCs w:val="20"/>
          <w:lang w:val="en-GB"/>
        </w:rPr>
        <w:t>a very clear</w:t>
      </w:r>
      <w:r w:rsidRPr="39567211" w:rsidR="27F86A5F">
        <w:rPr>
          <w:rFonts w:ascii="Century Gothic" w:hAnsi="Century Gothic" w:eastAsia="Century Gothic" w:cs="Century Gothic"/>
          <w:noProof w:val="0"/>
          <w:sz w:val="20"/>
          <w:szCs w:val="20"/>
          <w:lang w:val="en-GB"/>
        </w:rPr>
        <w:t xml:space="preserve"> and specific statement to be relied upon (i.e. more than just mere action is </w:t>
      </w:r>
      <w:r w:rsidRPr="39567211" w:rsidR="27F86A5F">
        <w:rPr>
          <w:rFonts w:ascii="Century Gothic" w:hAnsi="Century Gothic" w:eastAsia="Century Gothic" w:cs="Century Gothic"/>
          <w:noProof w:val="0"/>
          <w:sz w:val="20"/>
          <w:szCs w:val="20"/>
          <w:lang w:val="en-GB"/>
        </w:rPr>
        <w:t>required</w:t>
      </w:r>
      <w:r w:rsidRPr="39567211" w:rsidR="27F86A5F">
        <w:rPr>
          <w:rFonts w:ascii="Century Gothic" w:hAnsi="Century Gothic" w:eastAsia="Century Gothic" w:cs="Century Gothic"/>
          <w:noProof w:val="0"/>
          <w:sz w:val="20"/>
          <w:szCs w:val="20"/>
          <w:lang w:val="en-GB"/>
        </w:rPr>
        <w:t>).</w:t>
      </w:r>
    </w:p>
    <w:p w:rsidR="27F86A5F" w:rsidP="39567211" w:rsidRDefault="27F86A5F" w14:paraId="3DC541DD" w14:textId="207D64A4">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A data subject will have consented to processing of their non-special category personal data if they </w:t>
      </w:r>
      <w:r w:rsidRPr="39567211" w:rsidR="27F86A5F">
        <w:rPr>
          <w:rFonts w:ascii="Century Gothic" w:hAnsi="Century Gothic" w:eastAsia="Century Gothic" w:cs="Century Gothic"/>
          <w:noProof w:val="0"/>
          <w:sz w:val="20"/>
          <w:szCs w:val="20"/>
          <w:lang w:val="en-GB"/>
        </w:rPr>
        <w:t>indicate</w:t>
      </w:r>
      <w:r w:rsidRPr="39567211" w:rsidR="27F86A5F">
        <w:rPr>
          <w:rFonts w:ascii="Century Gothic" w:hAnsi="Century Gothic" w:eastAsia="Century Gothic" w:cs="Century Gothic"/>
          <w:noProof w:val="0"/>
          <w:sz w:val="20"/>
          <w:szCs w:val="20"/>
          <w:lang w:val="en-GB"/>
        </w:rPr>
        <w:t xml:space="preserve"> agreement clearly either by a statement or positive action to the processing. Consent requires affirmative action so silence, pre-ticked boxes or inactivity will not amount to valid consent.</w:t>
      </w:r>
    </w:p>
    <w:p w:rsidR="27F86A5F" w:rsidP="39567211" w:rsidRDefault="27F86A5F" w14:paraId="2A58C642" w14:textId="107A18D1">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Data subjects must be easily able to withdraw consent to processing at any time and withdrawal must be promptly honoured. </w:t>
      </w:r>
    </w:p>
    <w:p w:rsidR="27F86A5F" w:rsidP="39567211" w:rsidRDefault="27F86A5F" w14:paraId="0E9EBE56" w14:textId="3979ED9B">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In cases of processing special category data and explicit consent,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will normally seek another legal basis to process that data. However, if explicit consent is </w:t>
      </w:r>
      <w:r w:rsidRPr="39567211" w:rsidR="27F86A5F">
        <w:rPr>
          <w:rFonts w:ascii="Century Gothic" w:hAnsi="Century Gothic" w:eastAsia="Century Gothic" w:cs="Century Gothic"/>
          <w:noProof w:val="0"/>
          <w:sz w:val="20"/>
          <w:szCs w:val="20"/>
          <w:lang w:val="en-GB"/>
        </w:rPr>
        <w:t>required</w:t>
      </w:r>
      <w:r w:rsidRPr="39567211" w:rsidR="27F86A5F">
        <w:rPr>
          <w:rFonts w:ascii="Century Gothic" w:hAnsi="Century Gothic" w:eastAsia="Century Gothic" w:cs="Century Gothic"/>
          <w:noProof w:val="0"/>
          <w:sz w:val="20"/>
          <w:szCs w:val="20"/>
          <w:lang w:val="en-GB"/>
        </w:rPr>
        <w:t xml:space="preserve">, the data subject will be provided with full information </w:t>
      </w:r>
      <w:r w:rsidRPr="39567211" w:rsidR="27F86A5F">
        <w:rPr>
          <w:rFonts w:ascii="Century Gothic" w:hAnsi="Century Gothic" w:eastAsia="Century Gothic" w:cs="Century Gothic"/>
          <w:noProof w:val="0"/>
          <w:sz w:val="20"/>
          <w:szCs w:val="20"/>
          <w:lang w:val="en-GB"/>
        </w:rPr>
        <w:t>in order to</w:t>
      </w:r>
      <w:r w:rsidRPr="39567211" w:rsidR="27F86A5F">
        <w:rPr>
          <w:rFonts w:ascii="Century Gothic" w:hAnsi="Century Gothic" w:eastAsia="Century Gothic" w:cs="Century Gothic"/>
          <w:noProof w:val="0"/>
          <w:sz w:val="20"/>
          <w:szCs w:val="20"/>
          <w:lang w:val="en-GB"/>
        </w:rPr>
        <w:t xml:space="preserve"> provide explicit consent.</w:t>
      </w:r>
    </w:p>
    <w:p w:rsidR="27F86A5F" w:rsidP="39567211" w:rsidRDefault="27F86A5F" w14:paraId="31F4383F" w14:textId="646EF2C2">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will keep records of consents obtained </w:t>
      </w:r>
      <w:r w:rsidRPr="39567211" w:rsidR="27F86A5F">
        <w:rPr>
          <w:rFonts w:ascii="Century Gothic" w:hAnsi="Century Gothic" w:eastAsia="Century Gothic" w:cs="Century Gothic"/>
          <w:noProof w:val="0"/>
          <w:sz w:val="20"/>
          <w:szCs w:val="20"/>
          <w:lang w:val="en-GB"/>
        </w:rPr>
        <w:t>in order to</w:t>
      </w:r>
      <w:r w:rsidRPr="39567211" w:rsidR="27F86A5F">
        <w:rPr>
          <w:rFonts w:ascii="Century Gothic" w:hAnsi="Century Gothic" w:eastAsia="Century Gothic" w:cs="Century Gothic"/>
          <w:noProof w:val="0"/>
          <w:sz w:val="20"/>
          <w:szCs w:val="20"/>
          <w:lang w:val="en-GB"/>
        </w:rPr>
        <w:t xml:space="preserve"> </w:t>
      </w:r>
      <w:r w:rsidRPr="39567211" w:rsidR="27F86A5F">
        <w:rPr>
          <w:rFonts w:ascii="Century Gothic" w:hAnsi="Century Gothic" w:eastAsia="Century Gothic" w:cs="Century Gothic"/>
          <w:noProof w:val="0"/>
          <w:sz w:val="20"/>
          <w:szCs w:val="20"/>
          <w:lang w:val="en-GB"/>
        </w:rPr>
        <w:t>demonstrate</w:t>
      </w:r>
      <w:r w:rsidRPr="39567211" w:rsidR="27F86A5F">
        <w:rPr>
          <w:rFonts w:ascii="Century Gothic" w:hAnsi="Century Gothic" w:eastAsia="Century Gothic" w:cs="Century Gothic"/>
          <w:noProof w:val="0"/>
          <w:sz w:val="20"/>
          <w:szCs w:val="20"/>
          <w:lang w:val="en-GB"/>
        </w:rPr>
        <w:t xml:space="preserve"> compliance with consent requirements under the UK GDPR.</w:t>
      </w:r>
    </w:p>
    <w:p w:rsidR="27F86A5F" w:rsidP="39567211" w:rsidRDefault="27F86A5F" w14:paraId="06E1D319" w14:textId="3691F1D7">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Principle 2: Personal data must be collected only for specified, explicit and legitimate purposes</w:t>
      </w:r>
    </w:p>
    <w:p w:rsidR="27F86A5F" w:rsidP="39567211" w:rsidRDefault="27F86A5F" w14:paraId="0E61DAE7" w14:textId="2AE91071">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Personal data will not be processed in any manner that is incompatible with the legitimate purposes specified.</w:t>
      </w:r>
    </w:p>
    <w:p w:rsidR="27F86A5F" w:rsidP="39567211" w:rsidRDefault="27F86A5F" w14:paraId="4FC1856F" w14:textId="40FAE04F">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will not use personal data for new, </w:t>
      </w:r>
      <w:r w:rsidRPr="39567211" w:rsidR="27F86A5F">
        <w:rPr>
          <w:rFonts w:ascii="Century Gothic" w:hAnsi="Century Gothic" w:eastAsia="Century Gothic" w:cs="Century Gothic"/>
          <w:noProof w:val="0"/>
          <w:sz w:val="20"/>
          <w:szCs w:val="20"/>
          <w:lang w:val="en-GB"/>
        </w:rPr>
        <w:t>different</w:t>
      </w:r>
      <w:r w:rsidRPr="39567211" w:rsidR="27F86A5F">
        <w:rPr>
          <w:rFonts w:ascii="Century Gothic" w:hAnsi="Century Gothic" w:eastAsia="Century Gothic" w:cs="Century Gothic"/>
          <w:noProof w:val="0"/>
          <w:sz w:val="20"/>
          <w:szCs w:val="20"/>
          <w:lang w:val="en-GB"/>
        </w:rPr>
        <w:t xml:space="preserve"> or incompatible purposes from that </w:t>
      </w:r>
      <w:r w:rsidRPr="39567211" w:rsidR="27F86A5F">
        <w:rPr>
          <w:rFonts w:ascii="Century Gothic" w:hAnsi="Century Gothic" w:eastAsia="Century Gothic" w:cs="Century Gothic"/>
          <w:noProof w:val="0"/>
          <w:sz w:val="20"/>
          <w:szCs w:val="20"/>
          <w:lang w:val="en-GB"/>
        </w:rPr>
        <w:t>disclosed</w:t>
      </w:r>
      <w:r w:rsidRPr="39567211" w:rsidR="27F86A5F">
        <w:rPr>
          <w:rFonts w:ascii="Century Gothic" w:hAnsi="Century Gothic" w:eastAsia="Century Gothic" w:cs="Century Gothic"/>
          <w:noProof w:val="0"/>
          <w:sz w:val="20"/>
          <w:szCs w:val="20"/>
          <w:lang w:val="en-GB"/>
        </w:rPr>
        <w:t xml:space="preserve"> when it was first obtained unless we have informed the data subject of the new purpose (and they have consented where necessary).</w:t>
      </w:r>
    </w:p>
    <w:p w:rsidR="27F86A5F" w:rsidP="39567211" w:rsidRDefault="27F86A5F" w14:paraId="14B06986" w14:textId="025641FE">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 xml:space="preserve">Principle 3: Personal data must be adequate, </w:t>
      </w:r>
      <w:r w:rsidRPr="39567211" w:rsidR="27F86A5F">
        <w:rPr>
          <w:rFonts w:ascii="Century Gothic" w:hAnsi="Century Gothic" w:eastAsia="Century Gothic" w:cs="Century Gothic"/>
          <w:b w:val="1"/>
          <w:bCs w:val="1"/>
          <w:noProof w:val="0"/>
          <w:sz w:val="20"/>
          <w:szCs w:val="20"/>
          <w:lang w:val="en-GB"/>
        </w:rPr>
        <w:t>relevant</w:t>
      </w:r>
      <w:r w:rsidRPr="39567211" w:rsidR="27F86A5F">
        <w:rPr>
          <w:rFonts w:ascii="Century Gothic" w:hAnsi="Century Gothic" w:eastAsia="Century Gothic" w:cs="Century Gothic"/>
          <w:b w:val="1"/>
          <w:bCs w:val="1"/>
          <w:noProof w:val="0"/>
          <w:sz w:val="20"/>
          <w:szCs w:val="20"/>
          <w:lang w:val="en-GB"/>
        </w:rPr>
        <w:t xml:space="preserve"> and limited to what is necessary in relation to the purposes for which it is processed</w:t>
      </w:r>
    </w:p>
    <w:p w:rsidR="27F86A5F" w:rsidP="39567211" w:rsidRDefault="27F86A5F" w14:paraId="4FFB3A8B" w14:textId="79D6B88D">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will only process personal data when our obligations and duties require us to. We will not collect excessive data and will ensure any personal data collected is adequate and relevant for the intended purposes.</w:t>
      </w:r>
    </w:p>
    <w:p w:rsidR="27F86A5F" w:rsidP="39567211" w:rsidRDefault="27F86A5F" w14:paraId="556CE553" w14:textId="13B33ABE">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When personal data is no longer needed for specified purposes,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shall </w:t>
      </w:r>
      <w:r w:rsidRPr="39567211" w:rsidR="27F86A5F">
        <w:rPr>
          <w:rFonts w:ascii="Century Gothic" w:hAnsi="Century Gothic" w:eastAsia="Century Gothic" w:cs="Century Gothic"/>
          <w:noProof w:val="0"/>
          <w:sz w:val="20"/>
          <w:szCs w:val="20"/>
          <w:lang w:val="en-GB"/>
        </w:rPr>
        <w:t>delete</w:t>
      </w:r>
      <w:r w:rsidRPr="39567211" w:rsidR="27F86A5F">
        <w:rPr>
          <w:rFonts w:ascii="Century Gothic" w:hAnsi="Century Gothic" w:eastAsia="Century Gothic" w:cs="Century Gothic"/>
          <w:noProof w:val="0"/>
          <w:sz w:val="20"/>
          <w:szCs w:val="20"/>
          <w:lang w:val="en-GB"/>
        </w:rPr>
        <w:t xml:space="preserve"> or anonymise the data. </w:t>
      </w:r>
      <w:r w:rsidRPr="39567211" w:rsidR="27F86A5F">
        <w:rPr>
          <w:rFonts w:ascii="Century Gothic" w:hAnsi="Century Gothic" w:eastAsia="Century Gothic" w:cs="Century Gothic"/>
          <w:noProof w:val="0"/>
          <w:color w:val="auto"/>
          <w:sz w:val="20"/>
          <w:szCs w:val="20"/>
          <w:lang w:val="en-GB"/>
        </w:rPr>
        <w:t>Please refer to the School’s Data Retention Policy for further guidance</w:t>
      </w:r>
      <w:r w:rsidRPr="39567211" w:rsidR="27F86A5F">
        <w:rPr>
          <w:rFonts w:ascii="Century Gothic" w:hAnsi="Century Gothic" w:eastAsia="Century Gothic" w:cs="Century Gothic"/>
          <w:noProof w:val="0"/>
          <w:color w:val="auto"/>
          <w:sz w:val="20"/>
          <w:szCs w:val="20"/>
          <w:lang w:val="en-GB"/>
        </w:rPr>
        <w:t>.</w:t>
      </w:r>
    </w:p>
    <w:p w:rsidR="27F86A5F" w:rsidP="39567211" w:rsidRDefault="27F86A5F" w14:paraId="6D224DA9" w14:textId="6DC22584">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 xml:space="preserve">Principle 4: Personal data must be </w:t>
      </w:r>
      <w:r w:rsidRPr="39567211" w:rsidR="27F86A5F">
        <w:rPr>
          <w:rFonts w:ascii="Century Gothic" w:hAnsi="Century Gothic" w:eastAsia="Century Gothic" w:cs="Century Gothic"/>
          <w:b w:val="1"/>
          <w:bCs w:val="1"/>
          <w:noProof w:val="0"/>
          <w:sz w:val="20"/>
          <w:szCs w:val="20"/>
          <w:lang w:val="en-GB"/>
        </w:rPr>
        <w:t>accurate</w:t>
      </w:r>
      <w:r w:rsidRPr="39567211" w:rsidR="27F86A5F">
        <w:rPr>
          <w:rFonts w:ascii="Century Gothic" w:hAnsi="Century Gothic" w:eastAsia="Century Gothic" w:cs="Century Gothic"/>
          <w:b w:val="1"/>
          <w:bCs w:val="1"/>
          <w:noProof w:val="0"/>
          <w:sz w:val="20"/>
          <w:szCs w:val="20"/>
          <w:lang w:val="en-GB"/>
        </w:rPr>
        <w:t xml:space="preserve"> and, where necessary, kept up to date</w:t>
      </w:r>
    </w:p>
    <w:p w:rsidR="27F86A5F" w:rsidP="39567211" w:rsidRDefault="27F86A5F" w14:paraId="2F39A136" w14:textId="2C0BB840">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will endeavour to correct or </w:t>
      </w:r>
      <w:r w:rsidRPr="39567211" w:rsidR="27F86A5F">
        <w:rPr>
          <w:rFonts w:ascii="Century Gothic" w:hAnsi="Century Gothic" w:eastAsia="Century Gothic" w:cs="Century Gothic"/>
          <w:noProof w:val="0"/>
          <w:sz w:val="20"/>
          <w:szCs w:val="20"/>
          <w:lang w:val="en-GB"/>
        </w:rPr>
        <w:t>delete</w:t>
      </w:r>
      <w:r w:rsidRPr="39567211" w:rsidR="27F86A5F">
        <w:rPr>
          <w:rFonts w:ascii="Century Gothic" w:hAnsi="Century Gothic" w:eastAsia="Century Gothic" w:cs="Century Gothic"/>
          <w:noProof w:val="0"/>
          <w:sz w:val="20"/>
          <w:szCs w:val="20"/>
          <w:lang w:val="en-GB"/>
        </w:rPr>
        <w:t xml:space="preserve"> any inaccurate data being processed by checking the accuracy of the personal data at the point of collection and at regular intervals afterwards. We will take all reasonable steps to destroy or amend inaccurate or out of date personal data.</w:t>
      </w:r>
    </w:p>
    <w:p w:rsidR="27F86A5F" w:rsidP="39567211" w:rsidRDefault="27F86A5F" w14:paraId="19A954E8" w14:textId="630CAB12">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Data subjects also have an obligation to ensure that their data is </w:t>
      </w:r>
      <w:r w:rsidRPr="39567211" w:rsidR="27F86A5F">
        <w:rPr>
          <w:rFonts w:ascii="Century Gothic" w:hAnsi="Century Gothic" w:eastAsia="Century Gothic" w:cs="Century Gothic"/>
          <w:noProof w:val="0"/>
          <w:sz w:val="20"/>
          <w:szCs w:val="20"/>
          <w:lang w:val="en-GB"/>
        </w:rPr>
        <w:t>accurate</w:t>
      </w:r>
      <w:r w:rsidRPr="39567211" w:rsidR="27F86A5F">
        <w:rPr>
          <w:rFonts w:ascii="Century Gothic" w:hAnsi="Century Gothic" w:eastAsia="Century Gothic" w:cs="Century Gothic"/>
          <w:noProof w:val="0"/>
          <w:sz w:val="20"/>
          <w:szCs w:val="20"/>
          <w:lang w:val="en-GB"/>
        </w:rPr>
        <w:t xml:space="preserve">, complete, up to date and relevant. Data subjects have the right to request rectification to incomplete or inaccurate data held by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t>
      </w:r>
    </w:p>
    <w:p w:rsidR="27F86A5F" w:rsidP="39567211" w:rsidRDefault="27F86A5F" w14:paraId="4C991C92" w14:textId="1AE2DB03">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 xml:space="preserve">Principle 5: Personal data must not be kept in a form which </w:t>
      </w:r>
      <w:r w:rsidRPr="39567211" w:rsidR="27F86A5F">
        <w:rPr>
          <w:rFonts w:ascii="Century Gothic" w:hAnsi="Century Gothic" w:eastAsia="Century Gothic" w:cs="Century Gothic"/>
          <w:b w:val="1"/>
          <w:bCs w:val="1"/>
          <w:noProof w:val="0"/>
          <w:sz w:val="20"/>
          <w:szCs w:val="20"/>
          <w:lang w:val="en-GB"/>
        </w:rPr>
        <w:t>permits</w:t>
      </w:r>
      <w:r w:rsidRPr="39567211" w:rsidR="27F86A5F">
        <w:rPr>
          <w:rFonts w:ascii="Century Gothic" w:hAnsi="Century Gothic" w:eastAsia="Century Gothic" w:cs="Century Gothic"/>
          <w:b w:val="1"/>
          <w:bCs w:val="1"/>
          <w:noProof w:val="0"/>
          <w:sz w:val="20"/>
          <w:szCs w:val="20"/>
          <w:lang w:val="en-GB"/>
        </w:rPr>
        <w:t xml:space="preserve"> identification of data subjects for longer than is necessary for the purposes for which the data is processed</w:t>
      </w:r>
    </w:p>
    <w:p w:rsidR="27F86A5F" w:rsidP="39567211" w:rsidRDefault="27F86A5F" w14:paraId="5219BC8D" w14:textId="15A47AC9">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Legitimate purposes for which the data is being processed may include satisfying legal, accounting or reporting requirements.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will ensure that they adhere to legal </w:t>
      </w:r>
      <w:r w:rsidRPr="39567211" w:rsidR="27F86A5F">
        <w:rPr>
          <w:rFonts w:ascii="Century Gothic" w:hAnsi="Century Gothic" w:eastAsia="Century Gothic" w:cs="Century Gothic"/>
          <w:noProof w:val="0"/>
          <w:sz w:val="20"/>
          <w:szCs w:val="20"/>
          <w:lang w:val="en-GB"/>
        </w:rPr>
        <w:t>timeframes</w:t>
      </w:r>
      <w:r w:rsidRPr="39567211" w:rsidR="27F86A5F">
        <w:rPr>
          <w:rFonts w:ascii="Century Gothic" w:hAnsi="Century Gothic" w:eastAsia="Century Gothic" w:cs="Century Gothic"/>
          <w:noProof w:val="0"/>
          <w:sz w:val="20"/>
          <w:szCs w:val="20"/>
          <w:lang w:val="en-GB"/>
        </w:rPr>
        <w:t xml:space="preserve"> for </w:t>
      </w:r>
      <w:r w:rsidRPr="39567211" w:rsidR="27F86A5F">
        <w:rPr>
          <w:rFonts w:ascii="Century Gothic" w:hAnsi="Century Gothic" w:eastAsia="Century Gothic" w:cs="Century Gothic"/>
          <w:noProof w:val="0"/>
          <w:sz w:val="20"/>
          <w:szCs w:val="20"/>
          <w:lang w:val="en-GB"/>
        </w:rPr>
        <w:t>retaining</w:t>
      </w:r>
      <w:r w:rsidRPr="39567211" w:rsidR="27F86A5F">
        <w:rPr>
          <w:rFonts w:ascii="Century Gothic" w:hAnsi="Century Gothic" w:eastAsia="Century Gothic" w:cs="Century Gothic"/>
          <w:noProof w:val="0"/>
          <w:sz w:val="20"/>
          <w:szCs w:val="20"/>
          <w:lang w:val="en-GB"/>
        </w:rPr>
        <w:t xml:space="preserve"> data.</w:t>
      </w:r>
    </w:p>
    <w:p w:rsidR="27F86A5F" w:rsidP="39567211" w:rsidRDefault="27F86A5F" w14:paraId="5B8D6983" w14:textId="64B9409D">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We will take reasonable steps to destroy or erase from our systems all personal data that we no longer </w:t>
      </w:r>
      <w:r w:rsidRPr="39567211" w:rsidR="27F86A5F">
        <w:rPr>
          <w:rFonts w:ascii="Century Gothic" w:hAnsi="Century Gothic" w:eastAsia="Century Gothic" w:cs="Century Gothic"/>
          <w:noProof w:val="0"/>
          <w:sz w:val="20"/>
          <w:szCs w:val="20"/>
          <w:lang w:val="en-GB"/>
        </w:rPr>
        <w:t>require</w:t>
      </w:r>
      <w:r w:rsidRPr="39567211" w:rsidR="27F86A5F">
        <w:rPr>
          <w:rFonts w:ascii="Century Gothic" w:hAnsi="Century Gothic" w:eastAsia="Century Gothic" w:cs="Century Gothic"/>
          <w:noProof w:val="0"/>
          <w:sz w:val="20"/>
          <w:szCs w:val="20"/>
          <w:lang w:val="en-GB"/>
        </w:rPr>
        <w:t xml:space="preserve">. We will also ensure that data subjects are informed of the period for which data is stored and how that period is </w:t>
      </w:r>
      <w:r w:rsidRPr="39567211" w:rsidR="27F86A5F">
        <w:rPr>
          <w:rFonts w:ascii="Century Gothic" w:hAnsi="Century Gothic" w:eastAsia="Century Gothic" w:cs="Century Gothic"/>
          <w:noProof w:val="0"/>
          <w:sz w:val="20"/>
          <w:szCs w:val="20"/>
          <w:lang w:val="en-GB"/>
        </w:rPr>
        <w:t>determined</w:t>
      </w:r>
      <w:r w:rsidRPr="39567211" w:rsidR="27F86A5F">
        <w:rPr>
          <w:rFonts w:ascii="Century Gothic" w:hAnsi="Century Gothic" w:eastAsia="Century Gothic" w:cs="Century Gothic"/>
          <w:noProof w:val="0"/>
          <w:sz w:val="20"/>
          <w:szCs w:val="20"/>
          <w:lang w:val="en-GB"/>
        </w:rPr>
        <w:t xml:space="preserve"> in our privacy notices.</w:t>
      </w:r>
    </w:p>
    <w:p w:rsidR="27F86A5F" w:rsidP="39567211" w:rsidRDefault="27F86A5F" w14:paraId="0EB4AD91" w14:textId="698D5264">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Please refer to the School’s Retention Policy for further details about how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retains and removes data.</w:t>
      </w:r>
    </w:p>
    <w:p w:rsidR="27F86A5F" w:rsidP="39567211" w:rsidRDefault="27F86A5F" w14:paraId="31C34C2A" w14:textId="30DCDACC">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 xml:space="preserve">Principle 6: Personal data must be processed in a manner that ensures its security using </w:t>
      </w:r>
      <w:r w:rsidRPr="39567211" w:rsidR="27F86A5F">
        <w:rPr>
          <w:rFonts w:ascii="Century Gothic" w:hAnsi="Century Gothic" w:eastAsia="Century Gothic" w:cs="Century Gothic"/>
          <w:b w:val="1"/>
          <w:bCs w:val="1"/>
          <w:noProof w:val="0"/>
          <w:sz w:val="20"/>
          <w:szCs w:val="20"/>
          <w:lang w:val="en-GB"/>
        </w:rPr>
        <w:t>appropriate technical</w:t>
      </w:r>
      <w:r w:rsidRPr="39567211" w:rsidR="27F86A5F">
        <w:rPr>
          <w:rFonts w:ascii="Century Gothic" w:hAnsi="Century Gothic" w:eastAsia="Century Gothic" w:cs="Century Gothic"/>
          <w:b w:val="1"/>
          <w:bCs w:val="1"/>
          <w:noProof w:val="0"/>
          <w:sz w:val="20"/>
          <w:szCs w:val="20"/>
          <w:lang w:val="en-GB"/>
        </w:rPr>
        <w:t xml:space="preserve"> and organisational measures to protect against unauthorised or unlawful processing and against accidental loss, </w:t>
      </w:r>
      <w:r w:rsidRPr="39567211" w:rsidR="27F86A5F">
        <w:rPr>
          <w:rFonts w:ascii="Century Gothic" w:hAnsi="Century Gothic" w:eastAsia="Century Gothic" w:cs="Century Gothic"/>
          <w:b w:val="1"/>
          <w:bCs w:val="1"/>
          <w:noProof w:val="0"/>
          <w:sz w:val="20"/>
          <w:szCs w:val="20"/>
          <w:lang w:val="en-GB"/>
        </w:rPr>
        <w:t>destruction</w:t>
      </w:r>
      <w:r w:rsidRPr="39567211" w:rsidR="27F86A5F">
        <w:rPr>
          <w:rFonts w:ascii="Century Gothic" w:hAnsi="Century Gothic" w:eastAsia="Century Gothic" w:cs="Century Gothic"/>
          <w:b w:val="1"/>
          <w:bCs w:val="1"/>
          <w:noProof w:val="0"/>
          <w:sz w:val="20"/>
          <w:szCs w:val="20"/>
          <w:lang w:val="en-GB"/>
        </w:rPr>
        <w:t xml:space="preserve"> or damage</w:t>
      </w:r>
    </w:p>
    <w:p w:rsidR="27F86A5F" w:rsidP="39567211" w:rsidRDefault="27F86A5F" w14:paraId="766D9842" w14:textId="578BA34F">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In order to</w:t>
      </w:r>
      <w:r w:rsidRPr="39567211" w:rsidR="27F86A5F">
        <w:rPr>
          <w:rFonts w:ascii="Century Gothic" w:hAnsi="Century Gothic" w:eastAsia="Century Gothic" w:cs="Century Gothic"/>
          <w:noProof w:val="0"/>
          <w:sz w:val="20"/>
          <w:szCs w:val="20"/>
          <w:lang w:val="en-GB"/>
        </w:rPr>
        <w:t xml:space="preserve"> ensure the protection of all data being processed,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will develop, </w:t>
      </w:r>
      <w:r w:rsidRPr="39567211" w:rsidR="27F86A5F">
        <w:rPr>
          <w:rFonts w:ascii="Century Gothic" w:hAnsi="Century Gothic" w:eastAsia="Century Gothic" w:cs="Century Gothic"/>
          <w:noProof w:val="0"/>
          <w:sz w:val="20"/>
          <w:szCs w:val="20"/>
          <w:lang w:val="en-GB"/>
        </w:rPr>
        <w:t>implement</w:t>
      </w:r>
      <w:r w:rsidRPr="39567211" w:rsidR="27F86A5F">
        <w:rPr>
          <w:rFonts w:ascii="Century Gothic" w:hAnsi="Century Gothic" w:eastAsia="Century Gothic" w:cs="Century Gothic"/>
          <w:noProof w:val="0"/>
          <w:sz w:val="20"/>
          <w:szCs w:val="20"/>
          <w:lang w:val="en-GB"/>
        </w:rPr>
        <w:t xml:space="preserve"> and </w:t>
      </w:r>
      <w:r w:rsidRPr="39567211" w:rsidR="27F86A5F">
        <w:rPr>
          <w:rFonts w:ascii="Century Gothic" w:hAnsi="Century Gothic" w:eastAsia="Century Gothic" w:cs="Century Gothic"/>
          <w:noProof w:val="0"/>
          <w:sz w:val="20"/>
          <w:szCs w:val="20"/>
          <w:lang w:val="en-GB"/>
        </w:rPr>
        <w:t>maintain</w:t>
      </w:r>
      <w:r w:rsidRPr="39567211" w:rsidR="27F86A5F">
        <w:rPr>
          <w:rFonts w:ascii="Century Gothic" w:hAnsi="Century Gothic" w:eastAsia="Century Gothic" w:cs="Century Gothic"/>
          <w:noProof w:val="0"/>
          <w:sz w:val="20"/>
          <w:szCs w:val="20"/>
          <w:lang w:val="en-GB"/>
        </w:rPr>
        <w:t xml:space="preserve"> reasonable safeguard and security measures. This includes using measures such as: -</w:t>
      </w:r>
    </w:p>
    <w:p w:rsidR="27F86A5F" w:rsidP="39567211" w:rsidRDefault="27F86A5F" w14:paraId="1EE03B22" w14:textId="4D74D2AE">
      <w:pPr>
        <w:pStyle w:val="ListParagraph"/>
        <w:numPr>
          <w:ilvl w:val="0"/>
          <w:numId w:val="87"/>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Encryption; </w:t>
      </w:r>
    </w:p>
    <w:p w:rsidR="27F86A5F" w:rsidP="39567211" w:rsidRDefault="27F86A5F" w14:paraId="364DED75" w14:textId="7C2A4360">
      <w:pPr>
        <w:pStyle w:val="ListParagraph"/>
        <w:numPr>
          <w:ilvl w:val="0"/>
          <w:numId w:val="87"/>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Pseudonymisation (this is where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replaces information that directly or indirectly </w:t>
      </w:r>
      <w:r w:rsidRPr="39567211" w:rsidR="27F86A5F">
        <w:rPr>
          <w:rFonts w:ascii="Century Gothic" w:hAnsi="Century Gothic" w:eastAsia="Century Gothic" w:cs="Century Gothic"/>
          <w:noProof w:val="0"/>
          <w:sz w:val="20"/>
          <w:szCs w:val="20"/>
          <w:lang w:val="en-GB"/>
        </w:rPr>
        <w:t>identifies</w:t>
      </w:r>
      <w:r w:rsidRPr="39567211" w:rsidR="27F86A5F">
        <w:rPr>
          <w:rFonts w:ascii="Century Gothic" w:hAnsi="Century Gothic" w:eastAsia="Century Gothic" w:cs="Century Gothic"/>
          <w:noProof w:val="0"/>
          <w:sz w:val="20"/>
          <w:szCs w:val="20"/>
          <w:lang w:val="en-GB"/>
        </w:rPr>
        <w:t xml:space="preserve"> an individual with one or more artificial identifiers or pseudonyms so that the person to whom the data relates cannot be </w:t>
      </w:r>
      <w:r w:rsidRPr="39567211" w:rsidR="27F86A5F">
        <w:rPr>
          <w:rFonts w:ascii="Century Gothic" w:hAnsi="Century Gothic" w:eastAsia="Century Gothic" w:cs="Century Gothic"/>
          <w:noProof w:val="0"/>
          <w:sz w:val="20"/>
          <w:szCs w:val="20"/>
          <w:lang w:val="en-GB"/>
        </w:rPr>
        <w:t>identified</w:t>
      </w:r>
      <w:r w:rsidRPr="39567211" w:rsidR="27F86A5F">
        <w:rPr>
          <w:rFonts w:ascii="Century Gothic" w:hAnsi="Century Gothic" w:eastAsia="Century Gothic" w:cs="Century Gothic"/>
          <w:noProof w:val="0"/>
          <w:sz w:val="20"/>
          <w:szCs w:val="20"/>
          <w:lang w:val="en-GB"/>
        </w:rPr>
        <w:t xml:space="preserve"> without the use of </w:t>
      </w:r>
      <w:r w:rsidRPr="39567211" w:rsidR="27F86A5F">
        <w:rPr>
          <w:rFonts w:ascii="Century Gothic" w:hAnsi="Century Gothic" w:eastAsia="Century Gothic" w:cs="Century Gothic"/>
          <w:noProof w:val="0"/>
          <w:sz w:val="20"/>
          <w:szCs w:val="20"/>
          <w:lang w:val="en-GB"/>
        </w:rPr>
        <w:t>additional</w:t>
      </w:r>
      <w:r w:rsidRPr="39567211" w:rsidR="27F86A5F">
        <w:rPr>
          <w:rFonts w:ascii="Century Gothic" w:hAnsi="Century Gothic" w:eastAsia="Century Gothic" w:cs="Century Gothic"/>
          <w:noProof w:val="0"/>
          <w:sz w:val="20"/>
          <w:szCs w:val="20"/>
          <w:lang w:val="en-GB"/>
        </w:rPr>
        <w:t xml:space="preserve"> information which is meant to be kept separately and secure);</w:t>
      </w:r>
    </w:p>
    <w:p w:rsidR="27F86A5F" w:rsidP="39567211" w:rsidRDefault="27F86A5F" w14:paraId="1216428A" w14:textId="79EEBE35">
      <w:pPr>
        <w:pStyle w:val="ListParagraph"/>
        <w:numPr>
          <w:ilvl w:val="0"/>
          <w:numId w:val="87"/>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Ensuring authorised access on both hard copy and electronic files (i.e. that only people who have a need to know the personal data are authorised to access it);</w:t>
      </w:r>
    </w:p>
    <w:p w:rsidR="27F86A5F" w:rsidP="39567211" w:rsidRDefault="27F86A5F" w14:paraId="1C50C66E" w14:textId="087E08CF">
      <w:pPr>
        <w:pStyle w:val="ListParagraph"/>
        <w:numPr>
          <w:ilvl w:val="0"/>
          <w:numId w:val="87"/>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Adhering to confidentiality principles;</w:t>
      </w:r>
    </w:p>
    <w:p w:rsidR="27F86A5F" w:rsidP="39567211" w:rsidRDefault="27F86A5F" w14:paraId="6939A892" w14:textId="6E15B66F">
      <w:pPr>
        <w:pStyle w:val="ListParagraph"/>
        <w:numPr>
          <w:ilvl w:val="0"/>
          <w:numId w:val="87"/>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Ensuring personal data is </w:t>
      </w:r>
      <w:r w:rsidRPr="39567211" w:rsidR="27F86A5F">
        <w:rPr>
          <w:rFonts w:ascii="Century Gothic" w:hAnsi="Century Gothic" w:eastAsia="Century Gothic" w:cs="Century Gothic"/>
          <w:noProof w:val="0"/>
          <w:sz w:val="20"/>
          <w:szCs w:val="20"/>
          <w:lang w:val="en-GB"/>
        </w:rPr>
        <w:t>accurate</w:t>
      </w:r>
      <w:r w:rsidRPr="39567211" w:rsidR="27F86A5F">
        <w:rPr>
          <w:rFonts w:ascii="Century Gothic" w:hAnsi="Century Gothic" w:eastAsia="Century Gothic" w:cs="Century Gothic"/>
          <w:noProof w:val="0"/>
          <w:sz w:val="20"/>
          <w:szCs w:val="20"/>
          <w:lang w:val="en-GB"/>
        </w:rPr>
        <w:t xml:space="preserve"> and suitable for the process for which it is processed.</w:t>
      </w:r>
    </w:p>
    <w:p w:rsidR="27F86A5F" w:rsidP="39567211" w:rsidRDefault="27F86A5F" w14:paraId="78F789B7" w14:textId="0765CF1A">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follow procedures and technologies to ensure security and will regularly evaluate and test the effectiveness of those safeguards to ensure security in processing personal data. </w:t>
      </w:r>
    </w:p>
    <w:p w:rsidR="27F86A5F" w:rsidP="39567211" w:rsidRDefault="27F86A5F" w14:paraId="12E3FF7E" w14:textId="414308AD">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will only transfer personal data to third party service providers who agree to </w:t>
      </w:r>
      <w:r w:rsidRPr="39567211" w:rsidR="27F86A5F">
        <w:rPr>
          <w:rFonts w:ascii="Century Gothic" w:hAnsi="Century Gothic" w:eastAsia="Century Gothic" w:cs="Century Gothic"/>
          <w:noProof w:val="0"/>
          <w:sz w:val="20"/>
          <w:szCs w:val="20"/>
          <w:lang w:val="en-GB"/>
        </w:rPr>
        <w:t>comply with</w:t>
      </w:r>
      <w:r w:rsidRPr="39567211" w:rsidR="27F86A5F">
        <w:rPr>
          <w:rFonts w:ascii="Century Gothic" w:hAnsi="Century Gothic" w:eastAsia="Century Gothic" w:cs="Century Gothic"/>
          <w:noProof w:val="0"/>
          <w:sz w:val="20"/>
          <w:szCs w:val="20"/>
          <w:lang w:val="en-GB"/>
        </w:rPr>
        <w:t xml:space="preserve"> the required policies and procedures and agree to put adequate measures in place.</w:t>
      </w:r>
    </w:p>
    <w:p w:rsidR="27F86A5F" w:rsidP="39567211" w:rsidRDefault="27F86A5F" w14:paraId="6C2205DB" w14:textId="017F72B3">
      <w:pPr>
        <w:spacing w:before="0" w:beforeAutospacing="off" w:after="160" w:afterAutospacing="off" w:line="257" w:lineRule="auto"/>
        <w:jc w:val="both"/>
        <w:rPr>
          <w:rFonts w:ascii="Century Gothic" w:hAnsi="Century Gothic" w:eastAsia="Century Gothic" w:cs="Century Gothic"/>
          <w:i w:val="1"/>
          <w:iCs w:val="1"/>
          <w:noProof w:val="0"/>
          <w:sz w:val="20"/>
          <w:szCs w:val="20"/>
          <w:lang w:val="en-GB"/>
        </w:rPr>
      </w:pPr>
      <w:r w:rsidRPr="39567211" w:rsidR="27F86A5F">
        <w:rPr>
          <w:rFonts w:ascii="Century Gothic" w:hAnsi="Century Gothic" w:eastAsia="Century Gothic" w:cs="Century Gothic"/>
          <w:i w:val="1"/>
          <w:iCs w:val="1"/>
          <w:noProof w:val="0"/>
          <w:sz w:val="20"/>
          <w:szCs w:val="20"/>
          <w:lang w:val="en-GB"/>
        </w:rPr>
        <w:t>Sharing Personal Data</w:t>
      </w:r>
    </w:p>
    <w:p w:rsidR="27F86A5F" w:rsidP="39567211" w:rsidRDefault="27F86A5F" w14:paraId="25E689D9" w14:textId="38A8FE6B">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will </w:t>
      </w:r>
      <w:r w:rsidRPr="39567211" w:rsidR="27F86A5F">
        <w:rPr>
          <w:rFonts w:ascii="Century Gothic" w:hAnsi="Century Gothic" w:eastAsia="Century Gothic" w:cs="Century Gothic"/>
          <w:noProof w:val="0"/>
          <w:sz w:val="20"/>
          <w:szCs w:val="20"/>
          <w:lang w:val="en-GB"/>
        </w:rPr>
        <w:t>generally not</w:t>
      </w:r>
      <w:r w:rsidRPr="39567211" w:rsidR="27F86A5F">
        <w:rPr>
          <w:rFonts w:ascii="Century Gothic" w:hAnsi="Century Gothic" w:eastAsia="Century Gothic" w:cs="Century Gothic"/>
          <w:noProof w:val="0"/>
          <w:sz w:val="20"/>
          <w:szCs w:val="20"/>
          <w:lang w:val="en-GB"/>
        </w:rPr>
        <w:t xml:space="preserve"> share personal data with third parties unless certain safeguards and contractual arrangements have been put in place. The following points will be considered:</w:t>
      </w:r>
    </w:p>
    <w:p w:rsidR="27F86A5F" w:rsidP="39567211" w:rsidRDefault="27F86A5F" w14:paraId="62F7589F" w14:textId="1B0AAC4F">
      <w:pPr>
        <w:pStyle w:val="ListParagraph"/>
        <w:numPr>
          <w:ilvl w:val="0"/>
          <w:numId w:val="88"/>
        </w:numPr>
        <w:spacing w:before="0" w:beforeAutospacing="off" w:after="0" w:afterAutospacing="off" w:line="257" w:lineRule="auto"/>
        <w:ind w:left="720" w:right="0" w:hanging="360"/>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Whether the third party has a need to know the information for the purposes of providing the contracted services;</w:t>
      </w:r>
    </w:p>
    <w:p w:rsidR="27F86A5F" w:rsidP="39567211" w:rsidRDefault="27F86A5F" w14:paraId="309F8F3B" w14:textId="45632D5B">
      <w:pPr>
        <w:pStyle w:val="ListParagraph"/>
        <w:numPr>
          <w:ilvl w:val="0"/>
          <w:numId w:val="88"/>
        </w:numPr>
        <w:spacing w:before="0" w:beforeAutospacing="off" w:after="0" w:afterAutospacing="off" w:line="257" w:lineRule="auto"/>
        <w:ind w:left="720" w:right="0" w:hanging="360"/>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Whether sharing the personal data </w:t>
      </w:r>
      <w:r w:rsidRPr="39567211" w:rsidR="27F86A5F">
        <w:rPr>
          <w:rFonts w:ascii="Century Gothic" w:hAnsi="Century Gothic" w:eastAsia="Century Gothic" w:cs="Century Gothic"/>
          <w:noProof w:val="0"/>
          <w:sz w:val="20"/>
          <w:szCs w:val="20"/>
          <w:lang w:val="en-GB"/>
        </w:rPr>
        <w:t>complies with</w:t>
      </w:r>
      <w:r w:rsidRPr="39567211" w:rsidR="27F86A5F">
        <w:rPr>
          <w:rFonts w:ascii="Century Gothic" w:hAnsi="Century Gothic" w:eastAsia="Century Gothic" w:cs="Century Gothic"/>
          <w:noProof w:val="0"/>
          <w:sz w:val="20"/>
          <w:szCs w:val="20"/>
          <w:lang w:val="en-GB"/>
        </w:rPr>
        <w:t xml:space="preserve"> the privacy notice that has been provided to the data subject and, if </w:t>
      </w:r>
      <w:r w:rsidRPr="39567211" w:rsidR="27F86A5F">
        <w:rPr>
          <w:rFonts w:ascii="Century Gothic" w:hAnsi="Century Gothic" w:eastAsia="Century Gothic" w:cs="Century Gothic"/>
          <w:noProof w:val="0"/>
          <w:sz w:val="20"/>
          <w:szCs w:val="20"/>
          <w:lang w:val="en-GB"/>
        </w:rPr>
        <w:t>required</w:t>
      </w:r>
      <w:r w:rsidRPr="39567211" w:rsidR="27F86A5F">
        <w:rPr>
          <w:rFonts w:ascii="Century Gothic" w:hAnsi="Century Gothic" w:eastAsia="Century Gothic" w:cs="Century Gothic"/>
          <w:noProof w:val="0"/>
          <w:sz w:val="20"/>
          <w:szCs w:val="20"/>
          <w:lang w:val="en-GB"/>
        </w:rPr>
        <w:t>, the data subject’s consent has been obtained;</w:t>
      </w:r>
    </w:p>
    <w:p w:rsidR="27F86A5F" w:rsidP="39567211" w:rsidRDefault="27F86A5F" w14:paraId="1BE00893" w14:textId="1DA9F629">
      <w:pPr>
        <w:pStyle w:val="ListParagraph"/>
        <w:numPr>
          <w:ilvl w:val="0"/>
          <w:numId w:val="88"/>
        </w:numPr>
        <w:spacing w:before="0" w:beforeAutospacing="off" w:after="0" w:afterAutospacing="off" w:line="257" w:lineRule="auto"/>
        <w:ind w:left="720" w:right="0" w:hanging="360"/>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Whether the third party has agreed to </w:t>
      </w:r>
      <w:r w:rsidRPr="39567211" w:rsidR="27F86A5F">
        <w:rPr>
          <w:rFonts w:ascii="Century Gothic" w:hAnsi="Century Gothic" w:eastAsia="Century Gothic" w:cs="Century Gothic"/>
          <w:noProof w:val="0"/>
          <w:sz w:val="20"/>
          <w:szCs w:val="20"/>
          <w:lang w:val="en-GB"/>
        </w:rPr>
        <w:t>comply with</w:t>
      </w:r>
      <w:r w:rsidRPr="39567211" w:rsidR="27F86A5F">
        <w:rPr>
          <w:rFonts w:ascii="Century Gothic" w:hAnsi="Century Gothic" w:eastAsia="Century Gothic" w:cs="Century Gothic"/>
          <w:noProof w:val="0"/>
          <w:sz w:val="20"/>
          <w:szCs w:val="20"/>
          <w:lang w:val="en-GB"/>
        </w:rPr>
        <w:t xml:space="preserve"> the required data security standards, policies and procedures and implemented adequate security measures;</w:t>
      </w:r>
    </w:p>
    <w:p w:rsidR="27F86A5F" w:rsidP="39567211" w:rsidRDefault="27F86A5F" w14:paraId="57985217" w14:textId="69979251">
      <w:pPr>
        <w:pStyle w:val="ListParagraph"/>
        <w:numPr>
          <w:ilvl w:val="0"/>
          <w:numId w:val="88"/>
        </w:numPr>
        <w:spacing w:before="0" w:beforeAutospacing="off" w:after="0" w:afterAutospacing="off" w:line="257" w:lineRule="auto"/>
        <w:ind w:left="720" w:right="0" w:hanging="360"/>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Whether the transfer </w:t>
      </w:r>
      <w:r w:rsidRPr="39567211" w:rsidR="27F86A5F">
        <w:rPr>
          <w:rFonts w:ascii="Century Gothic" w:hAnsi="Century Gothic" w:eastAsia="Century Gothic" w:cs="Century Gothic"/>
          <w:noProof w:val="0"/>
          <w:sz w:val="20"/>
          <w:szCs w:val="20"/>
          <w:lang w:val="en-GB"/>
        </w:rPr>
        <w:t>complies with</w:t>
      </w:r>
      <w:r w:rsidRPr="39567211" w:rsidR="27F86A5F">
        <w:rPr>
          <w:rFonts w:ascii="Century Gothic" w:hAnsi="Century Gothic" w:eastAsia="Century Gothic" w:cs="Century Gothic"/>
          <w:noProof w:val="0"/>
          <w:sz w:val="20"/>
          <w:szCs w:val="20"/>
          <w:lang w:val="en-GB"/>
        </w:rPr>
        <w:t xml:space="preserve"> any applicable cross border transfer restrictions; and</w:t>
      </w:r>
    </w:p>
    <w:p w:rsidR="27F86A5F" w:rsidP="39567211" w:rsidRDefault="27F86A5F" w14:paraId="26AF8885" w14:textId="3C0306A0">
      <w:pPr>
        <w:pStyle w:val="ListParagraph"/>
        <w:numPr>
          <w:ilvl w:val="0"/>
          <w:numId w:val="88"/>
        </w:numPr>
        <w:spacing w:before="0" w:beforeAutospacing="off" w:after="0" w:afterAutospacing="off" w:line="257" w:lineRule="auto"/>
        <w:ind w:left="720" w:right="0" w:hanging="360"/>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Whether a fully executed written contract that </w:t>
      </w:r>
      <w:r w:rsidRPr="39567211" w:rsidR="27F86A5F">
        <w:rPr>
          <w:rFonts w:ascii="Century Gothic" w:hAnsi="Century Gothic" w:eastAsia="Century Gothic" w:cs="Century Gothic"/>
          <w:noProof w:val="0"/>
          <w:sz w:val="20"/>
          <w:szCs w:val="20"/>
          <w:lang w:val="en-GB"/>
        </w:rPr>
        <w:t>contains</w:t>
      </w:r>
      <w:r w:rsidRPr="39567211" w:rsidR="27F86A5F">
        <w:rPr>
          <w:rFonts w:ascii="Century Gothic" w:hAnsi="Century Gothic" w:eastAsia="Century Gothic" w:cs="Century Gothic"/>
          <w:noProof w:val="0"/>
          <w:sz w:val="20"/>
          <w:szCs w:val="20"/>
          <w:lang w:val="en-GB"/>
        </w:rPr>
        <w:t xml:space="preserve"> UK GDPR approved third party clauses has been obtained. </w:t>
      </w:r>
    </w:p>
    <w:p w:rsidR="27F86A5F" w:rsidP="39567211" w:rsidRDefault="27F86A5F" w14:paraId="1754B320" w14:textId="366F0EA6">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There may be circumstances where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is </w:t>
      </w:r>
      <w:r w:rsidRPr="39567211" w:rsidR="27F86A5F">
        <w:rPr>
          <w:rFonts w:ascii="Century Gothic" w:hAnsi="Century Gothic" w:eastAsia="Century Gothic" w:cs="Century Gothic"/>
          <w:noProof w:val="0"/>
          <w:sz w:val="20"/>
          <w:szCs w:val="20"/>
          <w:lang w:val="en-GB"/>
        </w:rPr>
        <w:t>required</w:t>
      </w:r>
      <w:r w:rsidRPr="39567211" w:rsidR="27F86A5F">
        <w:rPr>
          <w:rFonts w:ascii="Century Gothic" w:hAnsi="Century Gothic" w:eastAsia="Century Gothic" w:cs="Century Gothic"/>
          <w:noProof w:val="0"/>
          <w:sz w:val="20"/>
          <w:szCs w:val="20"/>
          <w:lang w:val="en-GB"/>
        </w:rPr>
        <w:t xml:space="preserve"> either by law or in the best interests of our pupils, </w:t>
      </w:r>
      <w:r w:rsidRPr="39567211" w:rsidR="27F86A5F">
        <w:rPr>
          <w:rFonts w:ascii="Century Gothic" w:hAnsi="Century Gothic" w:eastAsia="Century Gothic" w:cs="Century Gothic"/>
          <w:noProof w:val="0"/>
          <w:sz w:val="20"/>
          <w:szCs w:val="20"/>
          <w:lang w:val="en-GB"/>
        </w:rPr>
        <w:t>parents</w:t>
      </w:r>
      <w:r w:rsidRPr="39567211" w:rsidR="27F86A5F">
        <w:rPr>
          <w:rFonts w:ascii="Century Gothic" w:hAnsi="Century Gothic" w:eastAsia="Century Gothic" w:cs="Century Gothic"/>
          <w:noProof w:val="0"/>
          <w:sz w:val="20"/>
          <w:szCs w:val="20"/>
          <w:lang w:val="en-GB"/>
        </w:rPr>
        <w:t xml:space="preserve"> or staff to pass information onto external authorities for example, the Local Authority, </w:t>
      </w:r>
      <w:r w:rsidRPr="39567211" w:rsidR="27F86A5F">
        <w:rPr>
          <w:rFonts w:ascii="Century Gothic" w:hAnsi="Century Gothic" w:eastAsia="Century Gothic" w:cs="Century Gothic"/>
          <w:noProof w:val="0"/>
          <w:sz w:val="20"/>
          <w:szCs w:val="20"/>
          <w:lang w:val="en-GB"/>
        </w:rPr>
        <w:t>Ofsted</w:t>
      </w:r>
      <w:r w:rsidRPr="39567211" w:rsidR="27F86A5F">
        <w:rPr>
          <w:rFonts w:ascii="Century Gothic" w:hAnsi="Century Gothic" w:eastAsia="Century Gothic" w:cs="Century Gothic"/>
          <w:noProof w:val="0"/>
          <w:sz w:val="20"/>
          <w:szCs w:val="20"/>
          <w:lang w:val="en-GB"/>
        </w:rPr>
        <w:t xml:space="preserve"> or the Department of Health. These authorities are up to date with data protection law and have their own policies relating to the protection of any data that they receive or collect.</w:t>
      </w:r>
    </w:p>
    <w:p w:rsidR="27F86A5F" w:rsidP="39567211" w:rsidRDefault="27F86A5F" w14:paraId="720DAC5A" w14:textId="7111EDB6">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intention to share data relating to individuals to an organisation outside of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shall be clearly defined within written notifications including details and the basis for sharing the data.</w:t>
      </w:r>
    </w:p>
    <w:p w:rsidR="27F86A5F" w:rsidP="39567211" w:rsidRDefault="27F86A5F" w14:paraId="5C86AB38" w14:textId="34AB1CC3">
      <w:pPr>
        <w:spacing w:before="0" w:beforeAutospacing="off" w:after="160" w:afterAutospacing="off" w:line="257" w:lineRule="auto"/>
        <w:jc w:val="both"/>
        <w:rPr>
          <w:rFonts w:ascii="Century Gothic" w:hAnsi="Century Gothic" w:eastAsia="Century Gothic" w:cs="Century Gothic"/>
          <w:i w:val="1"/>
          <w:iCs w:val="1"/>
          <w:noProof w:val="0"/>
          <w:sz w:val="20"/>
          <w:szCs w:val="20"/>
          <w:lang w:val="en-GB"/>
        </w:rPr>
      </w:pPr>
      <w:r w:rsidRPr="39567211" w:rsidR="27F86A5F">
        <w:rPr>
          <w:rFonts w:ascii="Century Gothic" w:hAnsi="Century Gothic" w:eastAsia="Century Gothic" w:cs="Century Gothic"/>
          <w:i w:val="1"/>
          <w:iCs w:val="1"/>
          <w:noProof w:val="0"/>
          <w:sz w:val="20"/>
          <w:szCs w:val="20"/>
          <w:lang w:val="en-GB"/>
        </w:rPr>
        <w:t>Transfer of Data Outside the European Economic Area (EEA)</w:t>
      </w:r>
    </w:p>
    <w:p w:rsidR="27F86A5F" w:rsidP="39567211" w:rsidRDefault="27F86A5F" w14:paraId="2E821CD3" w14:textId="5C2819F2">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UK GDPR restricts data transfers to countries outside the EEA </w:t>
      </w:r>
      <w:r w:rsidRPr="39567211" w:rsidR="27F86A5F">
        <w:rPr>
          <w:rFonts w:ascii="Century Gothic" w:hAnsi="Century Gothic" w:eastAsia="Century Gothic" w:cs="Century Gothic"/>
          <w:noProof w:val="0"/>
          <w:sz w:val="20"/>
          <w:szCs w:val="20"/>
          <w:lang w:val="en-GB"/>
        </w:rPr>
        <w:t>in order to</w:t>
      </w:r>
      <w:r w:rsidRPr="39567211" w:rsidR="27F86A5F">
        <w:rPr>
          <w:rFonts w:ascii="Century Gothic" w:hAnsi="Century Gothic" w:eastAsia="Century Gothic" w:cs="Century Gothic"/>
          <w:noProof w:val="0"/>
          <w:sz w:val="20"/>
          <w:szCs w:val="20"/>
          <w:lang w:val="en-GB"/>
        </w:rPr>
        <w:t xml:space="preserve"> ensure that the level of data protection afforded to individuals by the UK GDPR is not undermined.</w:t>
      </w:r>
    </w:p>
    <w:p w:rsidR="27F86A5F" w:rsidP="39567211" w:rsidRDefault="27F86A5F" w14:paraId="0B0FB2E4" w14:textId="77446394">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will not transfer data to another country outside of the EEA without </w:t>
      </w:r>
      <w:r w:rsidRPr="39567211" w:rsidR="27F86A5F">
        <w:rPr>
          <w:rFonts w:ascii="Century Gothic" w:hAnsi="Century Gothic" w:eastAsia="Century Gothic" w:cs="Century Gothic"/>
          <w:noProof w:val="0"/>
          <w:sz w:val="20"/>
          <w:szCs w:val="20"/>
          <w:lang w:val="en-GB"/>
        </w:rPr>
        <w:t>appropriate safeguards</w:t>
      </w:r>
      <w:r w:rsidRPr="39567211" w:rsidR="27F86A5F">
        <w:rPr>
          <w:rFonts w:ascii="Century Gothic" w:hAnsi="Century Gothic" w:eastAsia="Century Gothic" w:cs="Century Gothic"/>
          <w:noProof w:val="0"/>
          <w:sz w:val="20"/>
          <w:szCs w:val="20"/>
          <w:lang w:val="en-GB"/>
        </w:rPr>
        <w:t xml:space="preserve"> being in place and in compliance with the UK GDPR. All staff must </w:t>
      </w:r>
      <w:r w:rsidRPr="39567211" w:rsidR="27F86A5F">
        <w:rPr>
          <w:rFonts w:ascii="Century Gothic" w:hAnsi="Century Gothic" w:eastAsia="Century Gothic" w:cs="Century Gothic"/>
          <w:noProof w:val="0"/>
          <w:sz w:val="20"/>
          <w:szCs w:val="20"/>
          <w:lang w:val="en-GB"/>
        </w:rPr>
        <w:t>comply with</w:t>
      </w:r>
      <w:r w:rsidRPr="39567211" w:rsidR="27F86A5F">
        <w:rPr>
          <w:rFonts w:ascii="Century Gothic" w:hAnsi="Century Gothic" w:eastAsia="Century Gothic" w:cs="Century Gothic"/>
          <w:noProof w:val="0"/>
          <w:sz w:val="20"/>
          <w:szCs w:val="20"/>
          <w:lang w:val="en-GB"/>
        </w:rPr>
        <w:t xml:space="preserve"> the </w:t>
      </w:r>
      <w:r w:rsidRPr="39567211" w:rsidR="27F86A5F">
        <w:rPr>
          <w:rFonts w:ascii="Century Gothic" w:hAnsi="Century Gothic" w:eastAsia="Century Gothic" w:cs="Century Gothic"/>
          <w:noProof w:val="0"/>
          <w:sz w:val="20"/>
          <w:szCs w:val="20"/>
          <w:lang w:val="en-GB"/>
        </w:rPr>
        <w:t>School’s</w:t>
      </w:r>
      <w:r w:rsidRPr="39567211" w:rsidR="27F86A5F">
        <w:rPr>
          <w:rFonts w:ascii="Century Gothic" w:hAnsi="Century Gothic" w:eastAsia="Century Gothic" w:cs="Century Gothic"/>
          <w:noProof w:val="0"/>
          <w:sz w:val="20"/>
          <w:szCs w:val="20"/>
          <w:lang w:val="en-GB"/>
        </w:rPr>
        <w:t xml:space="preserve"> guidelines on transferring data outside of the EEA. For the avoidance of doubt, a transfer of data to another country can occur when you </w:t>
      </w:r>
      <w:r w:rsidRPr="39567211" w:rsidR="27F86A5F">
        <w:rPr>
          <w:rFonts w:ascii="Century Gothic" w:hAnsi="Century Gothic" w:eastAsia="Century Gothic" w:cs="Century Gothic"/>
          <w:noProof w:val="0"/>
          <w:sz w:val="20"/>
          <w:szCs w:val="20"/>
          <w:lang w:val="en-GB"/>
        </w:rPr>
        <w:t>transmit</w:t>
      </w:r>
      <w:r w:rsidRPr="39567211" w:rsidR="27F86A5F">
        <w:rPr>
          <w:rFonts w:ascii="Century Gothic" w:hAnsi="Century Gothic" w:eastAsia="Century Gothic" w:cs="Century Gothic"/>
          <w:noProof w:val="0"/>
          <w:sz w:val="20"/>
          <w:szCs w:val="20"/>
          <w:lang w:val="en-GB"/>
        </w:rPr>
        <w:t xml:space="preserve">, send, view or access that data in that </w:t>
      </w:r>
      <w:r w:rsidRPr="39567211" w:rsidR="27F86A5F">
        <w:rPr>
          <w:rFonts w:ascii="Century Gothic" w:hAnsi="Century Gothic" w:eastAsia="Century Gothic" w:cs="Century Gothic"/>
          <w:noProof w:val="0"/>
          <w:sz w:val="20"/>
          <w:szCs w:val="20"/>
          <w:lang w:val="en-GB"/>
        </w:rPr>
        <w:t>particular country</w:t>
      </w:r>
      <w:r w:rsidRPr="39567211" w:rsidR="27F86A5F">
        <w:rPr>
          <w:rFonts w:ascii="Century Gothic" w:hAnsi="Century Gothic" w:eastAsia="Century Gothic" w:cs="Century Gothic"/>
          <w:noProof w:val="0"/>
          <w:sz w:val="20"/>
          <w:szCs w:val="20"/>
          <w:lang w:val="en-GB"/>
        </w:rPr>
        <w:t xml:space="preserve">. </w:t>
      </w:r>
    </w:p>
    <w:p w:rsidR="27F86A5F" w:rsidP="39567211" w:rsidRDefault="27F86A5F" w14:paraId="47BF2F81" w14:textId="1593F2A8">
      <w:pPr>
        <w:spacing w:before="0" w:beforeAutospacing="off" w:after="160" w:afterAutospacing="off" w:line="257" w:lineRule="auto"/>
        <w:jc w:val="both"/>
        <w:rPr>
          <w:rFonts w:ascii="Century Gothic" w:hAnsi="Century Gothic" w:eastAsia="Century Gothic" w:cs="Century Gothic"/>
          <w:i w:val="1"/>
          <w:iCs w:val="1"/>
          <w:noProof w:val="0"/>
          <w:sz w:val="20"/>
          <w:szCs w:val="20"/>
          <w:lang w:val="en-GB"/>
        </w:rPr>
      </w:pPr>
      <w:r w:rsidRPr="39567211" w:rsidR="27F86A5F">
        <w:rPr>
          <w:rFonts w:ascii="Century Gothic" w:hAnsi="Century Gothic" w:eastAsia="Century Gothic" w:cs="Century Gothic"/>
          <w:i w:val="1"/>
          <w:iCs w:val="1"/>
          <w:noProof w:val="0"/>
          <w:sz w:val="20"/>
          <w:szCs w:val="20"/>
          <w:lang w:val="en-GB"/>
        </w:rPr>
        <w:t xml:space="preserve">Transfer of Data Outside the UK </w:t>
      </w:r>
    </w:p>
    <w:p w:rsidR="27F86A5F" w:rsidP="39567211" w:rsidRDefault="27F86A5F" w14:paraId="767EE945" w14:textId="658C6439">
      <w:pPr>
        <w:spacing w:before="0" w:beforeAutospacing="off" w:after="0" w:afterAutospacing="off"/>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may transfer personal information outside the UK and/or to international organisations on the basis that the country, </w:t>
      </w:r>
      <w:r w:rsidRPr="39567211" w:rsidR="27F86A5F">
        <w:rPr>
          <w:rFonts w:ascii="Century Gothic" w:hAnsi="Century Gothic" w:eastAsia="Century Gothic" w:cs="Century Gothic"/>
          <w:noProof w:val="0"/>
          <w:sz w:val="20"/>
          <w:szCs w:val="20"/>
          <w:lang w:val="en-GB"/>
        </w:rPr>
        <w:t>territory</w:t>
      </w:r>
      <w:r w:rsidRPr="39567211" w:rsidR="27F86A5F">
        <w:rPr>
          <w:rFonts w:ascii="Century Gothic" w:hAnsi="Century Gothic" w:eastAsia="Century Gothic" w:cs="Century Gothic"/>
          <w:noProof w:val="0"/>
          <w:sz w:val="20"/>
          <w:szCs w:val="20"/>
          <w:lang w:val="en-GB"/>
        </w:rPr>
        <w:t xml:space="preserve"> or organisation is </w:t>
      </w:r>
      <w:r w:rsidRPr="39567211" w:rsidR="27F86A5F">
        <w:rPr>
          <w:rFonts w:ascii="Century Gothic" w:hAnsi="Century Gothic" w:eastAsia="Century Gothic" w:cs="Century Gothic"/>
          <w:noProof w:val="0"/>
          <w:sz w:val="20"/>
          <w:szCs w:val="20"/>
          <w:lang w:val="en-GB"/>
        </w:rPr>
        <w:t>designated</w:t>
      </w:r>
      <w:r w:rsidRPr="39567211" w:rsidR="27F86A5F">
        <w:rPr>
          <w:rFonts w:ascii="Century Gothic" w:hAnsi="Century Gothic" w:eastAsia="Century Gothic" w:cs="Century Gothic"/>
          <w:noProof w:val="0"/>
          <w:sz w:val="20"/>
          <w:szCs w:val="20"/>
          <w:lang w:val="en-GB"/>
        </w:rPr>
        <w:t xml:space="preserve"> as having an adequate level of protection. Alternatively, the organisation receiving the information has provided adequate safeguards by way of binding corporate rules, Standard Contractual </w:t>
      </w:r>
      <w:r w:rsidRPr="39567211" w:rsidR="27F86A5F">
        <w:rPr>
          <w:rFonts w:ascii="Century Gothic" w:hAnsi="Century Gothic" w:eastAsia="Century Gothic" w:cs="Century Gothic"/>
          <w:noProof w:val="0"/>
          <w:sz w:val="20"/>
          <w:szCs w:val="20"/>
          <w:lang w:val="en-GB"/>
        </w:rPr>
        <w:t>Clauses</w:t>
      </w:r>
      <w:r w:rsidRPr="39567211" w:rsidR="27F86A5F">
        <w:rPr>
          <w:rFonts w:ascii="Century Gothic" w:hAnsi="Century Gothic" w:eastAsia="Century Gothic" w:cs="Century Gothic"/>
          <w:noProof w:val="0"/>
          <w:sz w:val="20"/>
          <w:szCs w:val="20"/>
          <w:lang w:val="en-GB"/>
        </w:rPr>
        <w:t xml:space="preserve"> or compliance with an approved code of conduct.</w:t>
      </w:r>
    </w:p>
    <w:p w:rsidR="27F86A5F" w:rsidP="39567211" w:rsidRDefault="27F86A5F" w14:paraId="086D4924" w14:textId="1923DBB8">
      <w:pPr>
        <w:spacing w:before="0" w:beforeAutospacing="off" w:after="0" w:afterAutospacing="off"/>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 </w:t>
      </w:r>
    </w:p>
    <w:p w:rsidR="27F86A5F" w:rsidP="39567211" w:rsidRDefault="27F86A5F" w14:paraId="4FCD9D73" w14:textId="12BC73AA">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u w:val="single"/>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u w:val="single"/>
          <w:lang w:val="en-GB"/>
        </w:rPr>
        <w:t>Section 3 – Data Subject’s Rights and Requests</w:t>
      </w:r>
    </w:p>
    <w:p w:rsidR="27F86A5F" w:rsidP="39567211" w:rsidRDefault="27F86A5F" w14:paraId="02B3B076" w14:textId="74E42327">
      <w:pPr>
        <w:spacing w:before="0" w:beforeAutospacing="off" w:after="0" w:afterAutospacing="off"/>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Personal data must be made available to data subjects as set out within this policy and data subjects must be allowed to exercise certain rights in relation to their personal data.</w:t>
      </w:r>
    </w:p>
    <w:p w:rsidR="27F86A5F" w:rsidP="39567211" w:rsidRDefault="27F86A5F" w14:paraId="4B3FDD8D" w14:textId="59A8913B">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rights data subjects have in relation to how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handle their personal data are set out below: -</w:t>
      </w:r>
    </w:p>
    <w:p w:rsidR="27F86A5F" w:rsidP="39567211" w:rsidRDefault="27F86A5F" w14:paraId="36E5EA2A" w14:textId="79316EB6">
      <w:pPr>
        <w:pStyle w:val="ListParagraph"/>
        <w:numPr>
          <w:ilvl w:val="2"/>
          <w:numId w:val="89"/>
        </w:numPr>
        <w:spacing w:before="0" w:beforeAutospacing="off" w:after="0" w:afterAutospacing="off"/>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(Where consent is relied upon as a condition of processing) To withdraw consent to processing at any time;</w:t>
      </w:r>
    </w:p>
    <w:p w:rsidR="27F86A5F" w:rsidP="39567211" w:rsidRDefault="27F86A5F" w14:paraId="3B6E02E5" w14:textId="0925DA5B">
      <w:pPr>
        <w:pStyle w:val="ListParagraph"/>
        <w:numPr>
          <w:ilvl w:val="2"/>
          <w:numId w:val="89"/>
        </w:numPr>
        <w:spacing w:before="0" w:beforeAutospacing="off" w:after="0" w:afterAutospacing="off"/>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Receive certain information about the </w:t>
      </w:r>
      <w:r w:rsidRPr="39567211" w:rsidR="27F86A5F">
        <w:rPr>
          <w:rFonts w:ascii="Century Gothic" w:hAnsi="Century Gothic" w:eastAsia="Century Gothic" w:cs="Century Gothic"/>
          <w:noProof w:val="0"/>
          <w:sz w:val="20"/>
          <w:szCs w:val="20"/>
          <w:lang w:val="en-GB"/>
        </w:rPr>
        <w:t>School’s</w:t>
      </w:r>
      <w:r w:rsidRPr="39567211" w:rsidR="27F86A5F">
        <w:rPr>
          <w:rFonts w:ascii="Century Gothic" w:hAnsi="Century Gothic" w:eastAsia="Century Gothic" w:cs="Century Gothic"/>
          <w:noProof w:val="0"/>
          <w:sz w:val="20"/>
          <w:szCs w:val="20"/>
          <w:lang w:val="en-GB"/>
        </w:rPr>
        <w:t xml:space="preserve"> processing activities;</w:t>
      </w:r>
    </w:p>
    <w:p w:rsidR="27F86A5F" w:rsidP="39567211" w:rsidRDefault="27F86A5F" w14:paraId="2DCCF706" w14:textId="6B49FB91">
      <w:pPr>
        <w:pStyle w:val="ListParagraph"/>
        <w:numPr>
          <w:ilvl w:val="2"/>
          <w:numId w:val="89"/>
        </w:numPr>
        <w:spacing w:before="0" w:beforeAutospacing="off" w:after="0" w:afterAutospacing="off"/>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Request access to their personal data that we hold (see “Subject Access Requests” at Appendix 1);</w:t>
      </w:r>
    </w:p>
    <w:p w:rsidR="27F86A5F" w:rsidP="39567211" w:rsidRDefault="27F86A5F" w14:paraId="11D30639" w14:textId="283C6BAB">
      <w:pPr>
        <w:pStyle w:val="ListParagraph"/>
        <w:numPr>
          <w:ilvl w:val="2"/>
          <w:numId w:val="89"/>
        </w:numPr>
        <w:spacing w:before="0" w:beforeAutospacing="off" w:after="0" w:afterAutospacing="off"/>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Prevent our use of their personal data for marketing purposes;</w:t>
      </w:r>
    </w:p>
    <w:p w:rsidR="27F86A5F" w:rsidP="39567211" w:rsidRDefault="27F86A5F" w14:paraId="315D38EB" w14:textId="6A5209DD">
      <w:pPr>
        <w:pStyle w:val="ListParagraph"/>
        <w:numPr>
          <w:ilvl w:val="2"/>
          <w:numId w:val="89"/>
        </w:numPr>
        <w:spacing w:before="0" w:beforeAutospacing="off" w:after="0" w:afterAutospacing="off"/>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Ask us to erase personal data if it is no longer necessary in relation to the purposes for which it was collected or processed or to rectify inaccurate data or to complete incomplete data;</w:t>
      </w:r>
    </w:p>
    <w:p w:rsidR="27F86A5F" w:rsidP="39567211" w:rsidRDefault="27F86A5F" w14:paraId="24396AE5" w14:textId="398E6D05">
      <w:pPr>
        <w:pStyle w:val="ListParagraph"/>
        <w:numPr>
          <w:ilvl w:val="2"/>
          <w:numId w:val="89"/>
        </w:numPr>
        <w:spacing w:before="0" w:beforeAutospacing="off" w:after="0" w:afterAutospacing="off"/>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Restrict processing in specific circumstances;</w:t>
      </w:r>
    </w:p>
    <w:p w:rsidR="27F86A5F" w:rsidP="39567211" w:rsidRDefault="27F86A5F" w14:paraId="77533D82" w14:textId="14CDF002">
      <w:pPr>
        <w:pStyle w:val="ListParagraph"/>
        <w:numPr>
          <w:ilvl w:val="2"/>
          <w:numId w:val="89"/>
        </w:numPr>
        <w:spacing w:before="0" w:beforeAutospacing="off" w:after="0" w:afterAutospacing="off"/>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Challenge processing which has been justified </w:t>
      </w:r>
      <w:r w:rsidRPr="39567211" w:rsidR="27F86A5F">
        <w:rPr>
          <w:rFonts w:ascii="Century Gothic" w:hAnsi="Century Gothic" w:eastAsia="Century Gothic" w:cs="Century Gothic"/>
          <w:noProof w:val="0"/>
          <w:sz w:val="20"/>
          <w:szCs w:val="20"/>
          <w:lang w:val="en-GB"/>
        </w:rPr>
        <w:t>on the basis of</w:t>
      </w:r>
      <w:r w:rsidRPr="39567211" w:rsidR="27F86A5F">
        <w:rPr>
          <w:rFonts w:ascii="Century Gothic" w:hAnsi="Century Gothic" w:eastAsia="Century Gothic" w:cs="Century Gothic"/>
          <w:noProof w:val="0"/>
          <w:sz w:val="20"/>
          <w:szCs w:val="20"/>
          <w:lang w:val="en-GB"/>
        </w:rPr>
        <w:t xml:space="preserve"> our legitimate interests or in the public interest;</w:t>
      </w:r>
    </w:p>
    <w:p w:rsidR="27F86A5F" w:rsidP="39567211" w:rsidRDefault="27F86A5F" w14:paraId="187B1A28" w14:textId="7EC958E7">
      <w:pPr>
        <w:pStyle w:val="ListParagraph"/>
        <w:numPr>
          <w:ilvl w:val="2"/>
          <w:numId w:val="89"/>
        </w:numPr>
        <w:spacing w:before="0" w:beforeAutospacing="off" w:after="0" w:afterAutospacing="off"/>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Request a copy of an agreement under which personal data is transferred outside of the EEA;</w:t>
      </w:r>
    </w:p>
    <w:p w:rsidR="27F86A5F" w:rsidP="39567211" w:rsidRDefault="27F86A5F" w14:paraId="17B47442" w14:textId="3C4E2D94">
      <w:pPr>
        <w:pStyle w:val="ListParagraph"/>
        <w:numPr>
          <w:ilvl w:val="2"/>
          <w:numId w:val="89"/>
        </w:numPr>
        <w:spacing w:before="0" w:beforeAutospacing="off" w:after="0" w:afterAutospacing="off"/>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Object to decisions based solely on automated processing;</w:t>
      </w:r>
    </w:p>
    <w:p w:rsidR="27F86A5F" w:rsidP="39567211" w:rsidRDefault="27F86A5F" w14:paraId="72CE201A" w14:textId="044EB086">
      <w:pPr>
        <w:pStyle w:val="ListParagraph"/>
        <w:numPr>
          <w:ilvl w:val="2"/>
          <w:numId w:val="89"/>
        </w:numPr>
        <w:spacing w:before="0" w:beforeAutospacing="off" w:after="0" w:afterAutospacing="off"/>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Prevent processing that is likely to cause damage or distress to the data subject or anyone else;</w:t>
      </w:r>
    </w:p>
    <w:p w:rsidR="27F86A5F" w:rsidP="39567211" w:rsidRDefault="27F86A5F" w14:paraId="79269892" w14:textId="48E65FC3">
      <w:pPr>
        <w:pStyle w:val="ListParagraph"/>
        <w:numPr>
          <w:ilvl w:val="2"/>
          <w:numId w:val="89"/>
        </w:numPr>
        <w:spacing w:before="0" w:beforeAutospacing="off" w:after="0" w:afterAutospacing="off"/>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Be notified of a personal data breach which is likely to result in </w:t>
      </w:r>
      <w:r w:rsidRPr="39567211" w:rsidR="27F86A5F">
        <w:rPr>
          <w:rFonts w:ascii="Century Gothic" w:hAnsi="Century Gothic" w:eastAsia="Century Gothic" w:cs="Century Gothic"/>
          <w:noProof w:val="0"/>
          <w:sz w:val="20"/>
          <w:szCs w:val="20"/>
          <w:lang w:val="en-GB"/>
        </w:rPr>
        <w:t>high risk</w:t>
      </w:r>
      <w:r w:rsidRPr="39567211" w:rsidR="27F86A5F">
        <w:rPr>
          <w:rFonts w:ascii="Century Gothic" w:hAnsi="Century Gothic" w:eastAsia="Century Gothic" w:cs="Century Gothic"/>
          <w:noProof w:val="0"/>
          <w:sz w:val="20"/>
          <w:szCs w:val="20"/>
          <w:lang w:val="en-GB"/>
        </w:rPr>
        <w:t xml:space="preserve"> to their rights and freedoms;</w:t>
      </w:r>
    </w:p>
    <w:p w:rsidR="27F86A5F" w:rsidP="39567211" w:rsidRDefault="27F86A5F" w14:paraId="0BFFC244" w14:textId="157BBCDD">
      <w:pPr>
        <w:pStyle w:val="ListParagraph"/>
        <w:numPr>
          <w:ilvl w:val="2"/>
          <w:numId w:val="89"/>
        </w:numPr>
        <w:spacing w:before="0" w:beforeAutospacing="off" w:after="0" w:afterAutospacing="off"/>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Make a complaint to the supervisory authority, which is the Information Commissioner in England and Wales </w:t>
      </w:r>
      <w:hyperlink r:id="Red35bc1537fa40cc">
        <w:r w:rsidRPr="39567211" w:rsidR="27F86A5F">
          <w:rPr>
            <w:rStyle w:val="Hyperlink"/>
            <w:rFonts w:ascii="Century Gothic" w:hAnsi="Century Gothic" w:eastAsia="Century Gothic" w:cs="Century Gothic"/>
            <w:noProof w:val="0"/>
            <w:sz w:val="20"/>
            <w:szCs w:val="20"/>
            <w:lang w:val="en-GB"/>
          </w:rPr>
          <w:t>https://ico.org.uk/global/contact-us/</w:t>
        </w:r>
      </w:hyperlink>
      <w:r w:rsidRPr="39567211" w:rsidR="27F86A5F">
        <w:rPr>
          <w:rFonts w:ascii="Century Gothic" w:hAnsi="Century Gothic" w:eastAsia="Century Gothic" w:cs="Century Gothic"/>
          <w:noProof w:val="0"/>
          <w:sz w:val="20"/>
          <w:szCs w:val="20"/>
          <w:lang w:val="en-GB"/>
        </w:rPr>
        <w:t>; and</w:t>
      </w:r>
    </w:p>
    <w:p w:rsidR="27F86A5F" w:rsidP="39567211" w:rsidRDefault="27F86A5F" w14:paraId="56016890" w14:textId="34842B37">
      <w:pPr>
        <w:pStyle w:val="ListParagraph"/>
        <w:numPr>
          <w:ilvl w:val="2"/>
          <w:numId w:val="89"/>
        </w:numPr>
        <w:spacing w:before="0" w:beforeAutospacing="off" w:after="160" w:afterAutospacing="off" w:line="257" w:lineRule="auto"/>
        <w:ind w:left="426"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In limited circumstances, receive or ask for their personal data to be transferred to a third party in a structured, commonly used and </w:t>
      </w:r>
      <w:r w:rsidRPr="39567211" w:rsidR="27F86A5F">
        <w:rPr>
          <w:rFonts w:ascii="Century Gothic" w:hAnsi="Century Gothic" w:eastAsia="Century Gothic" w:cs="Century Gothic"/>
          <w:noProof w:val="0"/>
          <w:sz w:val="20"/>
          <w:szCs w:val="20"/>
          <w:lang w:val="en-GB"/>
        </w:rPr>
        <w:t>machine readable</w:t>
      </w:r>
      <w:r w:rsidRPr="39567211" w:rsidR="27F86A5F">
        <w:rPr>
          <w:rFonts w:ascii="Century Gothic" w:hAnsi="Century Gothic" w:eastAsia="Century Gothic" w:cs="Century Gothic"/>
          <w:noProof w:val="0"/>
          <w:sz w:val="20"/>
          <w:szCs w:val="20"/>
          <w:lang w:val="en-GB"/>
        </w:rPr>
        <w:t xml:space="preserve"> format.</w:t>
      </w:r>
      <w:r>
        <w:br/>
      </w:r>
      <w:r>
        <w:br/>
      </w:r>
      <w:r w:rsidRPr="39567211" w:rsidR="27F86A5F">
        <w:rPr>
          <w:rFonts w:ascii="Century Gothic" w:hAnsi="Century Gothic" w:eastAsia="Century Gothic" w:cs="Century Gothic"/>
          <w:noProof w:val="0"/>
          <w:sz w:val="20"/>
          <w:szCs w:val="20"/>
          <w:lang w:val="en-GB"/>
        </w:rPr>
        <w:t xml:space="preserve">If any request is made to exercise the rights above, it is a requirement for the relevant staff member within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to verify the identity of the individual making the request.</w:t>
      </w:r>
      <w:r>
        <w:br/>
      </w:r>
      <w:r>
        <w:br/>
      </w:r>
      <w:r w:rsidRPr="39567211" w:rsidR="27F86A5F">
        <w:rPr>
          <w:rFonts w:ascii="Century Gothic" w:hAnsi="Century Gothic" w:eastAsia="Century Gothic" w:cs="Century Gothic"/>
          <w:b w:val="1"/>
          <w:bCs w:val="1"/>
          <w:noProof w:val="0"/>
          <w:sz w:val="20"/>
          <w:szCs w:val="20"/>
          <w:lang w:val="en-GB"/>
        </w:rPr>
        <w:t>Direct Marketing</w:t>
      </w:r>
      <w:r>
        <w:br/>
      </w:r>
      <w:r>
        <w:br/>
      </w:r>
      <w:r w:rsidRPr="39567211" w:rsidR="27F86A5F">
        <w:rPr>
          <w:rFonts w:ascii="Century Gothic" w:hAnsi="Century Gothic" w:eastAsia="Century Gothic" w:cs="Century Gothic"/>
          <w:noProof w:val="0"/>
          <w:sz w:val="20"/>
          <w:szCs w:val="20"/>
          <w:lang w:val="en-GB"/>
        </w:rPr>
        <w:t xml:space="preserve">The School </w:t>
      </w:r>
      <w:r w:rsidRPr="39567211" w:rsidR="27F86A5F">
        <w:rPr>
          <w:rFonts w:ascii="Century Gothic" w:hAnsi="Century Gothic" w:eastAsia="Century Gothic" w:cs="Century Gothic"/>
          <w:noProof w:val="0"/>
          <w:sz w:val="20"/>
          <w:szCs w:val="20"/>
          <w:lang w:val="en-GB"/>
        </w:rPr>
        <w:t>are</w:t>
      </w:r>
      <w:r w:rsidRPr="39567211" w:rsidR="27F86A5F">
        <w:rPr>
          <w:rFonts w:ascii="Century Gothic" w:hAnsi="Century Gothic" w:eastAsia="Century Gothic" w:cs="Century Gothic"/>
          <w:noProof w:val="0"/>
          <w:sz w:val="20"/>
          <w:szCs w:val="20"/>
          <w:lang w:val="en-GB"/>
        </w:rPr>
        <w:t xml:space="preserve"> subject to certain rules and privacy laws when marketing. For example, a data subject’s prior consent will be </w:t>
      </w:r>
      <w:r w:rsidRPr="39567211" w:rsidR="27F86A5F">
        <w:rPr>
          <w:rFonts w:ascii="Century Gothic" w:hAnsi="Century Gothic" w:eastAsia="Century Gothic" w:cs="Century Gothic"/>
          <w:noProof w:val="0"/>
          <w:sz w:val="20"/>
          <w:szCs w:val="20"/>
          <w:lang w:val="en-GB"/>
        </w:rPr>
        <w:t>required</w:t>
      </w:r>
      <w:r w:rsidRPr="39567211" w:rsidR="27F86A5F">
        <w:rPr>
          <w:rFonts w:ascii="Century Gothic" w:hAnsi="Century Gothic" w:eastAsia="Century Gothic" w:cs="Century Gothic"/>
          <w:noProof w:val="0"/>
          <w:sz w:val="20"/>
          <w:szCs w:val="20"/>
          <w:lang w:val="en-GB"/>
        </w:rPr>
        <w:t xml:space="preserve"> for electronic direct marketing (for example, by email, </w:t>
      </w:r>
      <w:r w:rsidRPr="39567211" w:rsidR="27F86A5F">
        <w:rPr>
          <w:rFonts w:ascii="Century Gothic" w:hAnsi="Century Gothic" w:eastAsia="Century Gothic" w:cs="Century Gothic"/>
          <w:noProof w:val="0"/>
          <w:sz w:val="20"/>
          <w:szCs w:val="20"/>
          <w:lang w:val="en-GB"/>
        </w:rPr>
        <w:t>text</w:t>
      </w:r>
      <w:r w:rsidRPr="39567211" w:rsidR="27F86A5F">
        <w:rPr>
          <w:rFonts w:ascii="Century Gothic" w:hAnsi="Century Gothic" w:eastAsia="Century Gothic" w:cs="Century Gothic"/>
          <w:noProof w:val="0"/>
          <w:sz w:val="20"/>
          <w:szCs w:val="20"/>
          <w:lang w:val="en-GB"/>
        </w:rPr>
        <w:t xml:space="preserve"> or automated calls). </w:t>
      </w:r>
      <w:r>
        <w:br/>
      </w:r>
      <w:r>
        <w:br/>
      </w: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will explicitly offer individuals the opportunity to object to direct marketing and will do so in an intelligible format which is clear for the individual to understand.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will promptly respond to any individual objection to direct marketing.</w:t>
      </w:r>
      <w:r>
        <w:br/>
      </w:r>
      <w:r>
        <w:br/>
      </w:r>
      <w:r w:rsidRPr="39567211" w:rsidR="27F86A5F">
        <w:rPr>
          <w:rFonts w:ascii="Century Gothic" w:hAnsi="Century Gothic" w:eastAsia="Century Gothic" w:cs="Century Gothic"/>
          <w:b w:val="1"/>
          <w:bCs w:val="1"/>
          <w:noProof w:val="0"/>
          <w:sz w:val="20"/>
          <w:szCs w:val="20"/>
          <w:lang w:val="en-GB"/>
        </w:rPr>
        <w:t>Employee Obligations</w:t>
      </w:r>
      <w:r>
        <w:br/>
      </w:r>
      <w:r>
        <w:br/>
      </w:r>
      <w:r w:rsidRPr="39567211" w:rsidR="27F86A5F">
        <w:rPr>
          <w:rFonts w:ascii="Century Gothic" w:hAnsi="Century Gothic" w:eastAsia="Century Gothic" w:cs="Century Gothic"/>
          <w:noProof w:val="0"/>
          <w:sz w:val="20"/>
          <w:szCs w:val="20"/>
          <w:lang w:val="en-GB"/>
        </w:rPr>
        <w:t xml:space="preserve">Employees may have access to the personal data of other members of staff, suppliers, </w:t>
      </w:r>
      <w:r w:rsidRPr="39567211" w:rsidR="27F86A5F">
        <w:rPr>
          <w:rFonts w:ascii="Century Gothic" w:hAnsi="Century Gothic" w:eastAsia="Century Gothic" w:cs="Century Gothic"/>
          <w:noProof w:val="0"/>
          <w:sz w:val="20"/>
          <w:szCs w:val="20"/>
          <w:lang w:val="en-GB"/>
        </w:rPr>
        <w:t>p</w:t>
      </w:r>
      <w:r w:rsidRPr="39567211" w:rsidR="27F86A5F">
        <w:rPr>
          <w:rFonts w:ascii="Century Gothic" w:hAnsi="Century Gothic" w:eastAsia="Century Gothic" w:cs="Century Gothic"/>
          <w:noProof w:val="0"/>
          <w:sz w:val="20"/>
          <w:szCs w:val="20"/>
          <w:lang w:val="en-GB"/>
        </w:rPr>
        <w:t>arents</w:t>
      </w:r>
      <w:r w:rsidRPr="39567211" w:rsidR="27F86A5F">
        <w:rPr>
          <w:rFonts w:ascii="Century Gothic" w:hAnsi="Century Gothic" w:eastAsia="Century Gothic" w:cs="Century Gothic"/>
          <w:noProof w:val="0"/>
          <w:sz w:val="20"/>
          <w:szCs w:val="20"/>
          <w:lang w:val="en-GB"/>
        </w:rPr>
        <w:t xml:space="preserve"> </w:t>
      </w:r>
      <w:r w:rsidRPr="39567211" w:rsidR="27F86A5F">
        <w:rPr>
          <w:rFonts w:ascii="Century Gothic" w:hAnsi="Century Gothic" w:eastAsia="Century Gothic" w:cs="Century Gothic"/>
          <w:noProof w:val="0"/>
          <w:sz w:val="20"/>
          <w:szCs w:val="20"/>
          <w:lang w:val="en-GB"/>
        </w:rPr>
        <w:t xml:space="preserve">or pupils of the </w:t>
      </w:r>
      <w:r w:rsidRPr="39567211" w:rsidR="27F86A5F">
        <w:rPr>
          <w:rFonts w:ascii="Century Gothic" w:hAnsi="Century Gothic" w:eastAsia="Century Gothic" w:cs="Century Gothic"/>
          <w:noProof w:val="0"/>
          <w:sz w:val="20"/>
          <w:szCs w:val="20"/>
          <w:lang w:val="en-GB"/>
        </w:rPr>
        <w:t>S</w:t>
      </w:r>
      <w:r w:rsidRPr="39567211" w:rsidR="27F86A5F">
        <w:rPr>
          <w:rFonts w:ascii="Century Gothic" w:hAnsi="Century Gothic" w:eastAsia="Century Gothic" w:cs="Century Gothic"/>
          <w:noProof w:val="0"/>
          <w:sz w:val="20"/>
          <w:szCs w:val="20"/>
          <w:lang w:val="en-GB"/>
        </w:rPr>
        <w:t>chool</w:t>
      </w:r>
      <w:r w:rsidRPr="39567211" w:rsidR="27F86A5F">
        <w:rPr>
          <w:rFonts w:ascii="Century Gothic" w:hAnsi="Century Gothic" w:eastAsia="Century Gothic" w:cs="Century Gothic"/>
          <w:noProof w:val="0"/>
          <w:sz w:val="20"/>
          <w:szCs w:val="20"/>
          <w:lang w:val="en-GB"/>
        </w:rPr>
        <w:t xml:space="preserve"> </w:t>
      </w:r>
      <w:r w:rsidRPr="39567211" w:rsidR="27F86A5F">
        <w:rPr>
          <w:rFonts w:ascii="Century Gothic" w:hAnsi="Century Gothic" w:eastAsia="Century Gothic" w:cs="Century Gothic"/>
          <w:noProof w:val="0"/>
          <w:sz w:val="20"/>
          <w:szCs w:val="20"/>
          <w:lang w:val="en-GB"/>
        </w:rPr>
        <w:t xml:space="preserve">in the course of their employment or engagement. If so, the </w:t>
      </w:r>
      <w:r w:rsidRPr="39567211" w:rsidR="27F86A5F">
        <w:rPr>
          <w:rFonts w:ascii="Century Gothic" w:hAnsi="Century Gothic" w:eastAsia="Century Gothic" w:cs="Century Gothic"/>
          <w:noProof w:val="0"/>
          <w:sz w:val="20"/>
          <w:szCs w:val="20"/>
          <w:lang w:val="en-GB"/>
        </w:rPr>
        <w:t>S</w:t>
      </w:r>
      <w:r w:rsidRPr="39567211" w:rsidR="27F86A5F">
        <w:rPr>
          <w:rFonts w:ascii="Century Gothic" w:hAnsi="Century Gothic" w:eastAsia="Century Gothic" w:cs="Century Gothic"/>
          <w:noProof w:val="0"/>
          <w:sz w:val="20"/>
          <w:szCs w:val="20"/>
          <w:lang w:val="en-GB"/>
        </w:rPr>
        <w:t>chool</w:t>
      </w:r>
      <w:r w:rsidRPr="39567211" w:rsidR="27F86A5F">
        <w:rPr>
          <w:rFonts w:ascii="Century Gothic" w:hAnsi="Century Gothic" w:eastAsia="Century Gothic" w:cs="Century Gothic"/>
          <w:noProof w:val="0"/>
          <w:sz w:val="20"/>
          <w:szCs w:val="20"/>
          <w:lang w:val="en-GB"/>
        </w:rPr>
        <w:t xml:space="preserve"> </w:t>
      </w:r>
      <w:r w:rsidRPr="39567211" w:rsidR="27F86A5F">
        <w:rPr>
          <w:rFonts w:ascii="Century Gothic" w:hAnsi="Century Gothic" w:eastAsia="Century Gothic" w:cs="Century Gothic"/>
          <w:noProof w:val="0"/>
          <w:sz w:val="20"/>
          <w:szCs w:val="20"/>
          <w:lang w:val="en-GB"/>
        </w:rPr>
        <w:t xml:space="preserve">expects those employees to help meet the </w:t>
      </w:r>
      <w:r w:rsidRPr="39567211" w:rsidR="27F86A5F">
        <w:rPr>
          <w:rFonts w:ascii="Century Gothic" w:hAnsi="Century Gothic" w:eastAsia="Century Gothic" w:cs="Century Gothic"/>
          <w:noProof w:val="0"/>
          <w:sz w:val="20"/>
          <w:szCs w:val="20"/>
          <w:lang w:val="en-GB"/>
        </w:rPr>
        <w:t>S</w:t>
      </w:r>
      <w:r w:rsidRPr="39567211" w:rsidR="27F86A5F">
        <w:rPr>
          <w:rFonts w:ascii="Century Gothic" w:hAnsi="Century Gothic" w:eastAsia="Century Gothic" w:cs="Century Gothic"/>
          <w:noProof w:val="0"/>
          <w:sz w:val="20"/>
          <w:szCs w:val="20"/>
          <w:lang w:val="en-GB"/>
        </w:rPr>
        <w:t>chool’s</w:t>
      </w:r>
      <w:r w:rsidRPr="39567211" w:rsidR="27F86A5F">
        <w:rPr>
          <w:rFonts w:ascii="Century Gothic" w:hAnsi="Century Gothic" w:eastAsia="Century Gothic" w:cs="Century Gothic"/>
          <w:noProof w:val="0"/>
          <w:sz w:val="20"/>
          <w:szCs w:val="20"/>
          <w:lang w:val="en-GB"/>
        </w:rPr>
        <w:t xml:space="preserve"> </w:t>
      </w:r>
      <w:r w:rsidRPr="39567211" w:rsidR="27F86A5F">
        <w:rPr>
          <w:rFonts w:ascii="Century Gothic" w:hAnsi="Century Gothic" w:eastAsia="Century Gothic" w:cs="Century Gothic"/>
          <w:noProof w:val="0"/>
          <w:sz w:val="20"/>
          <w:szCs w:val="20"/>
          <w:lang w:val="en-GB"/>
        </w:rPr>
        <w:t>data protection obligations to those individuals. Specifically, you must: -</w:t>
      </w:r>
    </w:p>
    <w:p w:rsidR="27F86A5F" w:rsidP="39567211" w:rsidRDefault="27F86A5F" w14:paraId="61D37278" w14:textId="010D520E">
      <w:pPr>
        <w:pStyle w:val="ListParagraph"/>
        <w:numPr>
          <w:ilvl w:val="0"/>
          <w:numId w:val="90"/>
        </w:numPr>
        <w:spacing w:before="0" w:beforeAutospacing="off" w:after="160" w:afterAutospacing="off" w:line="257" w:lineRule="auto"/>
        <w:ind w:left="426"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Only access the personal data that you have authority to access, and only for authorised purposes;</w:t>
      </w:r>
    </w:p>
    <w:p w:rsidR="27F86A5F" w:rsidP="39567211" w:rsidRDefault="27F86A5F" w14:paraId="44D9FD53" w14:textId="6E053067">
      <w:pPr>
        <w:pStyle w:val="ListParagraph"/>
        <w:numPr>
          <w:ilvl w:val="0"/>
          <w:numId w:val="90"/>
        </w:numPr>
        <w:spacing w:before="0" w:beforeAutospacing="off" w:after="160" w:afterAutospacing="off" w:line="257" w:lineRule="auto"/>
        <w:ind w:left="426"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Only allow others to access personal data if they have </w:t>
      </w:r>
      <w:r w:rsidRPr="39567211" w:rsidR="27F86A5F">
        <w:rPr>
          <w:rFonts w:ascii="Century Gothic" w:hAnsi="Century Gothic" w:eastAsia="Century Gothic" w:cs="Century Gothic"/>
          <w:noProof w:val="0"/>
          <w:sz w:val="20"/>
          <w:szCs w:val="20"/>
          <w:lang w:val="en-GB"/>
        </w:rPr>
        <w:t>appropriate authorisation</w:t>
      </w:r>
      <w:r w:rsidRPr="39567211" w:rsidR="27F86A5F">
        <w:rPr>
          <w:rFonts w:ascii="Century Gothic" w:hAnsi="Century Gothic" w:eastAsia="Century Gothic" w:cs="Century Gothic"/>
          <w:noProof w:val="0"/>
          <w:sz w:val="20"/>
          <w:szCs w:val="20"/>
          <w:lang w:val="en-GB"/>
        </w:rPr>
        <w:t>;</w:t>
      </w:r>
    </w:p>
    <w:p w:rsidR="27F86A5F" w:rsidP="39567211" w:rsidRDefault="27F86A5F" w14:paraId="4249A761" w14:textId="63782802">
      <w:pPr>
        <w:pStyle w:val="ListParagraph"/>
        <w:numPr>
          <w:ilvl w:val="0"/>
          <w:numId w:val="90"/>
        </w:numPr>
        <w:spacing w:before="0" w:beforeAutospacing="off" w:after="160" w:afterAutospacing="off" w:line="257" w:lineRule="auto"/>
        <w:ind w:left="426"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Keep personal data secure (for example, by </w:t>
      </w:r>
      <w:r w:rsidRPr="39567211" w:rsidR="27F86A5F">
        <w:rPr>
          <w:rFonts w:ascii="Century Gothic" w:hAnsi="Century Gothic" w:eastAsia="Century Gothic" w:cs="Century Gothic"/>
          <w:noProof w:val="0"/>
          <w:sz w:val="20"/>
          <w:szCs w:val="20"/>
          <w:lang w:val="en-GB"/>
        </w:rPr>
        <w:t>complying with</w:t>
      </w:r>
      <w:r w:rsidRPr="39567211" w:rsidR="27F86A5F">
        <w:rPr>
          <w:rFonts w:ascii="Century Gothic" w:hAnsi="Century Gothic" w:eastAsia="Century Gothic" w:cs="Century Gothic"/>
          <w:noProof w:val="0"/>
          <w:sz w:val="20"/>
          <w:szCs w:val="20"/>
          <w:lang w:val="en-GB"/>
        </w:rPr>
        <w:t xml:space="preserve"> rules on access to school premises, computer access, password protection and secure file storage and destruction </w:t>
      </w:r>
    </w:p>
    <w:p w:rsidR="27F86A5F" w:rsidP="39567211" w:rsidRDefault="27F86A5F" w14:paraId="6ED5658B" w14:textId="2EEF7C02">
      <w:pPr>
        <w:pStyle w:val="ListParagraph"/>
        <w:numPr>
          <w:ilvl w:val="0"/>
          <w:numId w:val="90"/>
        </w:numPr>
        <w:spacing w:before="0" w:beforeAutospacing="off" w:after="160" w:afterAutospacing="off" w:line="257" w:lineRule="auto"/>
        <w:ind w:left="426"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Not remove personal data or devices </w:t>
      </w:r>
      <w:r w:rsidRPr="39567211" w:rsidR="27F86A5F">
        <w:rPr>
          <w:rFonts w:ascii="Century Gothic" w:hAnsi="Century Gothic" w:eastAsia="Century Gothic" w:cs="Century Gothic"/>
          <w:noProof w:val="0"/>
          <w:sz w:val="20"/>
          <w:szCs w:val="20"/>
          <w:lang w:val="en-GB"/>
        </w:rPr>
        <w:t>containing</w:t>
      </w:r>
      <w:r w:rsidRPr="39567211" w:rsidR="27F86A5F">
        <w:rPr>
          <w:rFonts w:ascii="Century Gothic" w:hAnsi="Century Gothic" w:eastAsia="Century Gothic" w:cs="Century Gothic"/>
          <w:noProof w:val="0"/>
          <w:sz w:val="20"/>
          <w:szCs w:val="20"/>
          <w:lang w:val="en-GB"/>
        </w:rPr>
        <w:t xml:space="preserve"> personal data from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premises unless </w:t>
      </w:r>
      <w:r w:rsidRPr="39567211" w:rsidR="27F86A5F">
        <w:rPr>
          <w:rFonts w:ascii="Century Gothic" w:hAnsi="Century Gothic" w:eastAsia="Century Gothic" w:cs="Century Gothic"/>
          <w:noProof w:val="0"/>
          <w:sz w:val="20"/>
          <w:szCs w:val="20"/>
          <w:lang w:val="en-GB"/>
        </w:rPr>
        <w:t>appropriate security</w:t>
      </w:r>
      <w:r w:rsidRPr="39567211" w:rsidR="27F86A5F">
        <w:rPr>
          <w:rFonts w:ascii="Century Gothic" w:hAnsi="Century Gothic" w:eastAsia="Century Gothic" w:cs="Century Gothic"/>
          <w:noProof w:val="0"/>
          <w:sz w:val="20"/>
          <w:szCs w:val="20"/>
          <w:lang w:val="en-GB"/>
        </w:rPr>
        <w:t xml:space="preserve"> measures are in place (such as pseudonymisation, encryption, password protection) to secure the information;</w:t>
      </w:r>
    </w:p>
    <w:p w:rsidR="27F86A5F" w:rsidP="39567211" w:rsidRDefault="27F86A5F" w14:paraId="14959B05" w14:textId="0078FB83">
      <w:pPr>
        <w:pStyle w:val="ListParagraph"/>
        <w:numPr>
          <w:ilvl w:val="0"/>
          <w:numId w:val="90"/>
        </w:numPr>
        <w:spacing w:before="0" w:beforeAutospacing="off" w:after="160" w:afterAutospacing="off" w:line="257" w:lineRule="auto"/>
        <w:ind w:left="426"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Not store personal information on local drives.</w:t>
      </w:r>
    </w:p>
    <w:p w:rsidR="27F86A5F" w:rsidP="39567211" w:rsidRDefault="27F86A5F" w14:paraId="5DF2093B" w14:textId="732C6BD5">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u w:val="single"/>
          <w:lang w:val="en-GB"/>
        </w:rPr>
      </w:pPr>
      <w:r w:rsidRPr="39567211" w:rsidR="27F86A5F">
        <w:rPr>
          <w:rFonts w:ascii="Century Gothic" w:hAnsi="Century Gothic" w:eastAsia="Century Gothic" w:cs="Century Gothic"/>
          <w:b w:val="1"/>
          <w:bCs w:val="1"/>
          <w:strike w:val="0"/>
          <w:dstrike w:val="0"/>
          <w:noProof w:val="0"/>
          <w:color w:val="000000" w:themeColor="text1" w:themeTint="FF" w:themeShade="FF"/>
          <w:sz w:val="20"/>
          <w:szCs w:val="20"/>
          <w:u w:val="none"/>
          <w:lang w:val="en-GB"/>
        </w:rPr>
        <w:t xml:space="preserve"> </w:t>
      </w:r>
      <w:r w:rsidRPr="39567211" w:rsidR="27F86A5F">
        <w:rPr>
          <w:rFonts w:ascii="Century Gothic" w:hAnsi="Century Gothic" w:eastAsia="Century Gothic" w:cs="Century Gothic"/>
          <w:b w:val="1"/>
          <w:bCs w:val="1"/>
          <w:noProof w:val="0"/>
          <w:color w:val="000000" w:themeColor="text1" w:themeTint="FF" w:themeShade="FF"/>
          <w:sz w:val="20"/>
          <w:szCs w:val="20"/>
          <w:u w:val="single"/>
          <w:lang w:val="en-GB"/>
        </w:rPr>
        <w:t>Section 4 - Accountability</w:t>
      </w:r>
    </w:p>
    <w:p w:rsidR="27F86A5F" w:rsidP="39567211" w:rsidRDefault="27F86A5F" w14:paraId="13412D2A" w14:textId="0EB9CF86">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will ensure compliance with data protection principles by implementing </w:t>
      </w:r>
      <w:r w:rsidRPr="39567211" w:rsidR="27F86A5F">
        <w:rPr>
          <w:rFonts w:ascii="Century Gothic" w:hAnsi="Century Gothic" w:eastAsia="Century Gothic" w:cs="Century Gothic"/>
          <w:noProof w:val="0"/>
          <w:sz w:val="20"/>
          <w:szCs w:val="20"/>
          <w:lang w:val="en-GB"/>
        </w:rPr>
        <w:t>appropriate technical</w:t>
      </w:r>
      <w:r w:rsidRPr="39567211" w:rsidR="27F86A5F">
        <w:rPr>
          <w:rFonts w:ascii="Century Gothic" w:hAnsi="Century Gothic" w:eastAsia="Century Gothic" w:cs="Century Gothic"/>
          <w:noProof w:val="0"/>
          <w:sz w:val="20"/>
          <w:szCs w:val="20"/>
          <w:lang w:val="en-GB"/>
        </w:rPr>
        <w:t xml:space="preserve"> and organisational measures. We </w:t>
      </w:r>
      <w:r w:rsidRPr="39567211" w:rsidR="27F86A5F">
        <w:rPr>
          <w:rFonts w:ascii="Century Gothic" w:hAnsi="Century Gothic" w:eastAsia="Century Gothic" w:cs="Century Gothic"/>
          <w:noProof w:val="0"/>
          <w:sz w:val="20"/>
          <w:szCs w:val="20"/>
          <w:lang w:val="en-GB"/>
        </w:rPr>
        <w:t>are responsible for</w:t>
      </w:r>
      <w:r w:rsidRPr="39567211" w:rsidR="27F86A5F">
        <w:rPr>
          <w:rFonts w:ascii="Century Gothic" w:hAnsi="Century Gothic" w:eastAsia="Century Gothic" w:cs="Century Gothic"/>
          <w:noProof w:val="0"/>
          <w:sz w:val="20"/>
          <w:szCs w:val="20"/>
          <w:lang w:val="en-GB"/>
        </w:rPr>
        <w:t xml:space="preserve"> and </w:t>
      </w:r>
      <w:r w:rsidRPr="39567211" w:rsidR="27F86A5F">
        <w:rPr>
          <w:rFonts w:ascii="Century Gothic" w:hAnsi="Century Gothic" w:eastAsia="Century Gothic" w:cs="Century Gothic"/>
          <w:noProof w:val="0"/>
          <w:sz w:val="20"/>
          <w:szCs w:val="20"/>
          <w:lang w:val="en-GB"/>
        </w:rPr>
        <w:t>demonstrate</w:t>
      </w:r>
      <w:r w:rsidRPr="39567211" w:rsidR="27F86A5F">
        <w:rPr>
          <w:rFonts w:ascii="Century Gothic" w:hAnsi="Century Gothic" w:eastAsia="Century Gothic" w:cs="Century Gothic"/>
          <w:noProof w:val="0"/>
          <w:sz w:val="20"/>
          <w:szCs w:val="20"/>
          <w:lang w:val="en-GB"/>
        </w:rPr>
        <w:t xml:space="preserve"> accountability with the UK GDPR principles. </w:t>
      </w:r>
    </w:p>
    <w:p w:rsidR="27F86A5F" w:rsidP="39567211" w:rsidRDefault="27F86A5F" w14:paraId="61CE7683" w14:textId="07640A05">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have taken the following steps to ensure and document UK GDPR </w:t>
      </w:r>
      <w:r w:rsidRPr="39567211" w:rsidR="27F86A5F">
        <w:rPr>
          <w:rFonts w:ascii="Century Gothic" w:hAnsi="Century Gothic" w:eastAsia="Century Gothic" w:cs="Century Gothic"/>
          <w:noProof w:val="0"/>
          <w:sz w:val="20"/>
          <w:szCs w:val="20"/>
          <w:lang w:val="en-GB"/>
        </w:rPr>
        <w:t>compliance:-</w:t>
      </w:r>
    </w:p>
    <w:p w:rsidR="27F86A5F" w:rsidP="39567211" w:rsidRDefault="27F86A5F" w14:paraId="286B0A9E" w14:textId="62B75AB5">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Data Protection Officer (DPO)</w:t>
      </w:r>
    </w:p>
    <w:p w:rsidR="27F86A5F" w:rsidP="39567211" w:rsidRDefault="27F86A5F" w14:paraId="0AD19B2D" w14:textId="142DED51">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Please find below details of the School’s Data Protection Officer: -</w:t>
      </w:r>
    </w:p>
    <w:p w:rsidR="27F86A5F" w:rsidP="39567211" w:rsidRDefault="27F86A5F" w14:paraId="77E4954E" w14:textId="0EF5CEA3">
      <w:pPr>
        <w:spacing w:before="0" w:beforeAutospacing="off" w:after="0" w:afterAutospacing="off"/>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Data Protection Officer: Judicium Consulting Limited</w:t>
      </w:r>
    </w:p>
    <w:p w:rsidR="27F86A5F" w:rsidP="39567211" w:rsidRDefault="27F86A5F" w14:paraId="271997AD" w14:textId="0FCFF246">
      <w:pPr>
        <w:spacing w:before="0" w:beforeAutospacing="off" w:after="0" w:afterAutospacing="off"/>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Address: 72 Cannon Street, London, EC4N 6AE</w:t>
      </w:r>
    </w:p>
    <w:p w:rsidR="27F86A5F" w:rsidP="39567211" w:rsidRDefault="27F86A5F" w14:paraId="50785E8C" w14:textId="650E355A">
      <w:pPr>
        <w:spacing w:before="0" w:beforeAutospacing="off" w:after="0" w:afterAutospacing="off"/>
        <w:jc w:val="both"/>
        <w:rPr>
          <w:rFonts w:ascii="Century Gothic" w:hAnsi="Century Gothic" w:eastAsia="Century Gothic" w:cs="Century Gothic"/>
        </w:rPr>
      </w:pPr>
      <w:r w:rsidRPr="39567211" w:rsidR="27F86A5F">
        <w:rPr>
          <w:rFonts w:ascii="Century Gothic" w:hAnsi="Century Gothic" w:eastAsia="Century Gothic" w:cs="Century Gothic"/>
          <w:noProof w:val="0"/>
          <w:sz w:val="20"/>
          <w:szCs w:val="20"/>
          <w:lang w:val="en-GB"/>
        </w:rPr>
        <w:t xml:space="preserve">Email: </w:t>
      </w:r>
      <w:hyperlink r:id="R9ced2c14c5d649f1">
        <w:r w:rsidRPr="39567211" w:rsidR="27F86A5F">
          <w:rPr>
            <w:rStyle w:val="Hyperlink"/>
            <w:rFonts w:ascii="Century Gothic" w:hAnsi="Century Gothic" w:eastAsia="Century Gothic" w:cs="Century Gothic"/>
            <w:noProof w:val="0"/>
            <w:sz w:val="20"/>
            <w:szCs w:val="20"/>
            <w:lang w:val="en-GB"/>
          </w:rPr>
          <w:t>dataservices@judicium.com</w:t>
        </w:r>
      </w:hyperlink>
    </w:p>
    <w:p w:rsidR="27F86A5F" w:rsidP="39567211" w:rsidRDefault="27F86A5F" w14:paraId="3E760CB7" w14:textId="3CA4DF15">
      <w:pPr>
        <w:spacing w:before="0" w:beforeAutospacing="off" w:after="0" w:afterAutospacing="off"/>
        <w:jc w:val="both"/>
        <w:rPr>
          <w:rFonts w:ascii="Century Gothic" w:hAnsi="Century Gothic" w:eastAsia="Century Gothic" w:cs="Century Gothic"/>
        </w:rPr>
      </w:pPr>
      <w:r w:rsidRPr="39567211" w:rsidR="27F86A5F">
        <w:rPr>
          <w:rFonts w:ascii="Century Gothic" w:hAnsi="Century Gothic" w:eastAsia="Century Gothic" w:cs="Century Gothic"/>
          <w:noProof w:val="0"/>
          <w:sz w:val="20"/>
          <w:szCs w:val="20"/>
          <w:lang w:val="en-GB"/>
        </w:rPr>
        <w:t xml:space="preserve">Web: </w:t>
      </w:r>
      <w:hyperlink>
        <w:r w:rsidRPr="39567211" w:rsidR="27F86A5F">
          <w:rPr>
            <w:rStyle w:val="Hyperlink"/>
            <w:rFonts w:ascii="Century Gothic" w:hAnsi="Century Gothic" w:eastAsia="Century Gothic" w:cs="Century Gothic"/>
            <w:noProof w:val="0"/>
            <w:sz w:val="20"/>
            <w:szCs w:val="20"/>
            <w:lang w:val="en-GB"/>
          </w:rPr>
          <w:t>www.judiciumeducation.co.uk</w:t>
        </w:r>
      </w:hyperlink>
    </w:p>
    <w:p w:rsidR="27F86A5F" w:rsidP="39567211" w:rsidRDefault="27F86A5F" w14:paraId="1F1DA363" w14:textId="00DB8E47">
      <w:pPr>
        <w:spacing w:before="0" w:beforeAutospacing="off" w:after="0" w:afterAutospacing="off"/>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Telephone: 0345 548 7000 option 1 then option 1 again</w:t>
      </w:r>
    </w:p>
    <w:p w:rsidR="27F86A5F" w:rsidP="39567211" w:rsidRDefault="27F86A5F" w14:paraId="00C84B6F" w14:textId="4855431D">
      <w:pPr>
        <w:spacing w:before="0" w:beforeAutospacing="off" w:after="0" w:afterAutospacing="off"/>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 </w:t>
      </w:r>
    </w:p>
    <w:p w:rsidR="27F86A5F" w:rsidP="39567211" w:rsidRDefault="27F86A5F" w14:paraId="3ED8D11F" w14:textId="10E48134">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DPO </w:t>
      </w:r>
      <w:r w:rsidRPr="39567211" w:rsidR="27F86A5F">
        <w:rPr>
          <w:rFonts w:ascii="Century Gothic" w:hAnsi="Century Gothic" w:eastAsia="Century Gothic" w:cs="Century Gothic"/>
          <w:noProof w:val="0"/>
          <w:sz w:val="20"/>
          <w:szCs w:val="20"/>
          <w:lang w:val="en-GB"/>
        </w:rPr>
        <w:t>is responsible for</w:t>
      </w:r>
      <w:r w:rsidRPr="39567211" w:rsidR="27F86A5F">
        <w:rPr>
          <w:rFonts w:ascii="Century Gothic" w:hAnsi="Century Gothic" w:eastAsia="Century Gothic" w:cs="Century Gothic"/>
          <w:noProof w:val="0"/>
          <w:sz w:val="20"/>
          <w:szCs w:val="20"/>
          <w:lang w:val="en-GB"/>
        </w:rPr>
        <w:t xml:space="preserve"> overseeing this Data Protection Policy and developing data-related policies and guidelines. </w:t>
      </w:r>
    </w:p>
    <w:p w:rsidR="27F86A5F" w:rsidP="39567211" w:rsidRDefault="27F86A5F" w14:paraId="47A5A9DD" w14:textId="550B6594">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Please contact the DPO with any questions about the operation of this Data Protection Policy or the UK GDPR or if you have any concerns that this policy is not being or has not been followed. </w:t>
      </w:r>
      <w:r w:rsidRPr="39567211" w:rsidR="27F86A5F">
        <w:rPr>
          <w:rFonts w:ascii="Century Gothic" w:hAnsi="Century Gothic" w:eastAsia="Century Gothic" w:cs="Century Gothic"/>
          <w:noProof w:val="0"/>
          <w:sz w:val="20"/>
          <w:szCs w:val="20"/>
          <w:lang w:val="en-GB"/>
        </w:rPr>
        <w:t>In particular, you</w:t>
      </w:r>
      <w:r w:rsidRPr="39567211" w:rsidR="27F86A5F">
        <w:rPr>
          <w:rFonts w:ascii="Century Gothic" w:hAnsi="Century Gothic" w:eastAsia="Century Gothic" w:cs="Century Gothic"/>
          <w:noProof w:val="0"/>
          <w:sz w:val="20"/>
          <w:szCs w:val="20"/>
          <w:lang w:val="en-GB"/>
        </w:rPr>
        <w:t xml:space="preserve"> must always contact the DPO in the following circumstances: -</w:t>
      </w:r>
    </w:p>
    <w:p w:rsidR="27F86A5F" w:rsidP="39567211" w:rsidRDefault="27F86A5F" w14:paraId="24157A5A" w14:textId="35186FBA">
      <w:pPr>
        <w:pStyle w:val="ListParagraph"/>
        <w:numPr>
          <w:ilvl w:val="0"/>
          <w:numId w:val="91"/>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If you are unsure of the lawful basis being relied on by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to process personal data;</w:t>
      </w:r>
    </w:p>
    <w:p w:rsidR="27F86A5F" w:rsidP="39567211" w:rsidRDefault="27F86A5F" w14:paraId="536BCAE9" w14:textId="0B56078C">
      <w:pPr>
        <w:pStyle w:val="ListParagraph"/>
        <w:numPr>
          <w:ilvl w:val="0"/>
          <w:numId w:val="91"/>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If you need to rely on consent as a fair reason for processing (please see below the section on consent for further detail);</w:t>
      </w:r>
    </w:p>
    <w:p w:rsidR="27F86A5F" w:rsidP="39567211" w:rsidRDefault="27F86A5F" w14:paraId="32959E3A" w14:textId="6F6B482B">
      <w:pPr>
        <w:pStyle w:val="ListParagraph"/>
        <w:numPr>
          <w:ilvl w:val="0"/>
          <w:numId w:val="91"/>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If you need to draft privacy notices or fair processing notices;</w:t>
      </w:r>
    </w:p>
    <w:p w:rsidR="27F86A5F" w:rsidP="39567211" w:rsidRDefault="27F86A5F" w14:paraId="22F4A615" w14:textId="1EF26C77">
      <w:pPr>
        <w:pStyle w:val="ListParagraph"/>
        <w:numPr>
          <w:ilvl w:val="0"/>
          <w:numId w:val="91"/>
        </w:numPr>
        <w:spacing w:before="0" w:beforeAutospacing="off" w:after="0" w:afterAutospacing="off" w:line="257" w:lineRule="auto"/>
        <w:ind w:left="993" w:right="0" w:hanging="426"/>
        <w:jc w:val="both"/>
        <w:rPr>
          <w:rFonts w:ascii="Century Gothic" w:hAnsi="Century Gothic" w:eastAsia="Century Gothic" w:cs="Century Gothic"/>
          <w:noProof w:val="0"/>
          <w:color w:val="auto"/>
          <w:sz w:val="20"/>
          <w:szCs w:val="20"/>
          <w:lang w:val="en-GB"/>
        </w:rPr>
      </w:pPr>
      <w:r w:rsidRPr="39567211" w:rsidR="27F86A5F">
        <w:rPr>
          <w:rFonts w:ascii="Century Gothic" w:hAnsi="Century Gothic" w:eastAsia="Century Gothic" w:cs="Century Gothic"/>
          <w:noProof w:val="0"/>
          <w:sz w:val="20"/>
          <w:szCs w:val="20"/>
          <w:lang w:val="en-GB"/>
        </w:rPr>
        <w:t xml:space="preserve">If you are unsure about the retention periods for the personal data being processed </w:t>
      </w:r>
      <w:r w:rsidRPr="39567211" w:rsidR="27F86A5F">
        <w:rPr>
          <w:rFonts w:ascii="Century Gothic" w:hAnsi="Century Gothic" w:eastAsia="Century Gothic" w:cs="Century Gothic"/>
          <w:noProof w:val="0"/>
          <w:color w:val="5B9BD5" w:themeColor="accent5" w:themeTint="FF" w:themeShade="FF"/>
          <w:sz w:val="20"/>
          <w:szCs w:val="20"/>
          <w:lang w:val="en-GB"/>
        </w:rPr>
        <w:t xml:space="preserve">but </w:t>
      </w:r>
      <w:r w:rsidRPr="39567211" w:rsidR="27F86A5F">
        <w:rPr>
          <w:rFonts w:ascii="Century Gothic" w:hAnsi="Century Gothic" w:eastAsia="Century Gothic" w:cs="Century Gothic"/>
          <w:noProof w:val="0"/>
          <w:color w:val="auto"/>
          <w:sz w:val="20"/>
          <w:szCs w:val="20"/>
          <w:lang w:val="en-GB"/>
        </w:rPr>
        <w:t>would refer you to the School’s Data Retention Policy in the first instance</w:t>
      </w:r>
      <w:r w:rsidRPr="39567211" w:rsidR="27F86A5F">
        <w:rPr>
          <w:rFonts w:ascii="Century Gothic" w:hAnsi="Century Gothic" w:eastAsia="Century Gothic" w:cs="Century Gothic"/>
          <w:noProof w:val="0"/>
          <w:color w:val="auto"/>
          <w:sz w:val="20"/>
          <w:szCs w:val="20"/>
          <w:lang w:val="en-GB"/>
        </w:rPr>
        <w:t>;</w:t>
      </w:r>
    </w:p>
    <w:p w:rsidR="27F86A5F" w:rsidP="39567211" w:rsidRDefault="27F86A5F" w14:paraId="4E41C121" w14:textId="0D547752">
      <w:pPr>
        <w:pStyle w:val="ListParagraph"/>
        <w:numPr>
          <w:ilvl w:val="0"/>
          <w:numId w:val="91"/>
        </w:numPr>
        <w:spacing w:before="0" w:beforeAutospacing="off" w:after="0" w:afterAutospacing="off" w:line="257" w:lineRule="auto"/>
        <w:ind w:left="993" w:right="0" w:hanging="426"/>
        <w:jc w:val="both"/>
        <w:rPr>
          <w:rFonts w:ascii="Century Gothic" w:hAnsi="Century Gothic" w:eastAsia="Century Gothic" w:cs="Century Gothic"/>
          <w:noProof w:val="0"/>
          <w:color w:val="auto"/>
          <w:sz w:val="20"/>
          <w:szCs w:val="20"/>
          <w:lang w:val="en-GB"/>
        </w:rPr>
      </w:pPr>
      <w:r w:rsidRPr="39567211" w:rsidR="27F86A5F">
        <w:rPr>
          <w:rFonts w:ascii="Century Gothic" w:hAnsi="Century Gothic" w:eastAsia="Century Gothic" w:cs="Century Gothic"/>
          <w:noProof w:val="0"/>
          <w:color w:val="auto"/>
          <w:sz w:val="20"/>
          <w:szCs w:val="20"/>
          <w:lang w:val="en-GB"/>
        </w:rPr>
        <w:t>If you are unsure about what security measures need to be put in place to protect personal data;</w:t>
      </w:r>
    </w:p>
    <w:p w:rsidR="27F86A5F" w:rsidP="39567211" w:rsidRDefault="27F86A5F" w14:paraId="301A2B82" w14:textId="1CBCC140">
      <w:pPr>
        <w:pStyle w:val="ListParagraph"/>
        <w:numPr>
          <w:ilvl w:val="0"/>
          <w:numId w:val="91"/>
        </w:numPr>
        <w:spacing w:before="0" w:beforeAutospacing="off" w:after="0" w:afterAutospacing="off" w:line="257" w:lineRule="auto"/>
        <w:ind w:left="993" w:right="0" w:hanging="426"/>
        <w:jc w:val="both"/>
        <w:rPr>
          <w:rFonts w:ascii="Century Gothic" w:hAnsi="Century Gothic" w:eastAsia="Century Gothic" w:cs="Century Gothic"/>
          <w:noProof w:val="0"/>
          <w:color w:val="auto"/>
          <w:sz w:val="20"/>
          <w:szCs w:val="20"/>
          <w:lang w:val="en-GB"/>
        </w:rPr>
      </w:pPr>
      <w:r w:rsidRPr="39567211" w:rsidR="27F86A5F">
        <w:rPr>
          <w:rFonts w:ascii="Century Gothic" w:hAnsi="Century Gothic" w:eastAsia="Century Gothic" w:cs="Century Gothic"/>
          <w:noProof w:val="0"/>
          <w:color w:val="auto"/>
          <w:sz w:val="20"/>
          <w:szCs w:val="20"/>
          <w:lang w:val="en-GB"/>
        </w:rPr>
        <w:t xml:space="preserve">If there has been a personal data breach </w:t>
      </w:r>
      <w:r w:rsidRPr="39567211" w:rsidR="27F86A5F">
        <w:rPr>
          <w:rFonts w:ascii="Century Gothic" w:hAnsi="Century Gothic" w:eastAsia="Century Gothic" w:cs="Century Gothic"/>
          <w:noProof w:val="0"/>
          <w:color w:val="auto"/>
          <w:sz w:val="20"/>
          <w:szCs w:val="20"/>
          <w:lang w:val="en-GB"/>
        </w:rPr>
        <w:t>and would refer you to the procedure set out in the School’s Data Breach Policy</w:t>
      </w:r>
      <w:r w:rsidRPr="39567211" w:rsidR="27F86A5F">
        <w:rPr>
          <w:rFonts w:ascii="Century Gothic" w:hAnsi="Century Gothic" w:eastAsia="Century Gothic" w:cs="Century Gothic"/>
          <w:noProof w:val="0"/>
          <w:color w:val="auto"/>
          <w:sz w:val="20"/>
          <w:szCs w:val="20"/>
          <w:lang w:val="en-GB"/>
        </w:rPr>
        <w:t>;</w:t>
      </w:r>
    </w:p>
    <w:p w:rsidR="27F86A5F" w:rsidP="39567211" w:rsidRDefault="27F86A5F" w14:paraId="3E5CFA81" w14:textId="560EFE2B">
      <w:pPr>
        <w:pStyle w:val="ListParagraph"/>
        <w:numPr>
          <w:ilvl w:val="0"/>
          <w:numId w:val="91"/>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If you are unsure on what basis to transfer personal data outside the EEA;</w:t>
      </w:r>
    </w:p>
    <w:p w:rsidR="27F86A5F" w:rsidP="39567211" w:rsidRDefault="27F86A5F" w14:paraId="2D0621B7" w14:textId="3CFE9234">
      <w:pPr>
        <w:pStyle w:val="ListParagraph"/>
        <w:numPr>
          <w:ilvl w:val="0"/>
          <w:numId w:val="91"/>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If you need any </w:t>
      </w:r>
      <w:r w:rsidRPr="39567211" w:rsidR="27F86A5F">
        <w:rPr>
          <w:rFonts w:ascii="Century Gothic" w:hAnsi="Century Gothic" w:eastAsia="Century Gothic" w:cs="Century Gothic"/>
          <w:noProof w:val="0"/>
          <w:sz w:val="20"/>
          <w:szCs w:val="20"/>
          <w:lang w:val="en-GB"/>
        </w:rPr>
        <w:t>assistance</w:t>
      </w:r>
      <w:r w:rsidRPr="39567211" w:rsidR="27F86A5F">
        <w:rPr>
          <w:rFonts w:ascii="Century Gothic" w:hAnsi="Century Gothic" w:eastAsia="Century Gothic" w:cs="Century Gothic"/>
          <w:noProof w:val="0"/>
          <w:sz w:val="20"/>
          <w:szCs w:val="20"/>
          <w:lang w:val="en-GB"/>
        </w:rPr>
        <w:t xml:space="preserve"> dealing with any rights invoked by a data subject;</w:t>
      </w:r>
    </w:p>
    <w:p w:rsidR="27F86A5F" w:rsidP="39567211" w:rsidRDefault="27F86A5F" w14:paraId="47F364E0" w14:textId="6577F11D">
      <w:pPr>
        <w:pStyle w:val="ListParagraph"/>
        <w:numPr>
          <w:ilvl w:val="0"/>
          <w:numId w:val="91"/>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Whenever you are engaging in a significant new (or a change in) processing activity which is likely to require a data protection impact assessment or if you plan to use personal data for purposes other than what it was collected for;</w:t>
      </w:r>
    </w:p>
    <w:p w:rsidR="27F86A5F" w:rsidP="39567211" w:rsidRDefault="27F86A5F" w14:paraId="36970B66" w14:textId="50DFC1A7">
      <w:pPr>
        <w:pStyle w:val="ListParagraph"/>
        <w:numPr>
          <w:ilvl w:val="0"/>
          <w:numId w:val="91"/>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If you plan to undertake any activities involving automated processing or automated decision making;</w:t>
      </w:r>
    </w:p>
    <w:p w:rsidR="27F86A5F" w:rsidP="39567211" w:rsidRDefault="27F86A5F" w14:paraId="05599CE6" w14:textId="71197D89">
      <w:pPr>
        <w:pStyle w:val="ListParagraph"/>
        <w:numPr>
          <w:ilvl w:val="0"/>
          <w:numId w:val="91"/>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If you need help </w:t>
      </w:r>
      <w:r w:rsidRPr="39567211" w:rsidR="27F86A5F">
        <w:rPr>
          <w:rFonts w:ascii="Century Gothic" w:hAnsi="Century Gothic" w:eastAsia="Century Gothic" w:cs="Century Gothic"/>
          <w:noProof w:val="0"/>
          <w:sz w:val="20"/>
          <w:szCs w:val="20"/>
          <w:lang w:val="en-GB"/>
        </w:rPr>
        <w:t>complying with</w:t>
      </w:r>
      <w:r w:rsidRPr="39567211" w:rsidR="27F86A5F">
        <w:rPr>
          <w:rFonts w:ascii="Century Gothic" w:hAnsi="Century Gothic" w:eastAsia="Century Gothic" w:cs="Century Gothic"/>
          <w:noProof w:val="0"/>
          <w:sz w:val="20"/>
          <w:szCs w:val="20"/>
          <w:lang w:val="en-GB"/>
        </w:rPr>
        <w:t xml:space="preserve"> applicable law when carrying out direct marketing activities;</w:t>
      </w:r>
    </w:p>
    <w:p w:rsidR="27F86A5F" w:rsidP="39567211" w:rsidRDefault="27F86A5F" w14:paraId="5218C433" w14:textId="3DA69597">
      <w:pPr>
        <w:pStyle w:val="ListParagraph"/>
        <w:numPr>
          <w:ilvl w:val="0"/>
          <w:numId w:val="91"/>
        </w:numPr>
        <w:spacing w:before="0" w:beforeAutospacing="off" w:after="0" w:afterAutospacing="off" w:line="257" w:lineRule="auto"/>
        <w:ind w:left="993" w:right="0" w:hanging="426"/>
        <w:jc w:val="left"/>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If you need help with any contracts or other areas in relation to sharing personal data with third parties.</w:t>
      </w:r>
    </w:p>
    <w:p w:rsidR="39567211" w:rsidP="39567211" w:rsidRDefault="39567211" w14:paraId="17896F74" w14:textId="6A903949">
      <w:pPr>
        <w:pStyle w:val="Normal"/>
        <w:spacing w:before="0" w:beforeAutospacing="off" w:after="0" w:afterAutospacing="off" w:line="257" w:lineRule="auto"/>
        <w:ind w:right="0"/>
        <w:jc w:val="left"/>
        <w:rPr>
          <w:rFonts w:ascii="Century Gothic" w:hAnsi="Century Gothic" w:eastAsia="Century Gothic" w:cs="Century Gothic"/>
          <w:noProof w:val="0"/>
          <w:sz w:val="20"/>
          <w:szCs w:val="20"/>
          <w:lang w:val="en-GB"/>
        </w:rPr>
      </w:pPr>
    </w:p>
    <w:p w:rsidR="27F86A5F" w:rsidP="39567211" w:rsidRDefault="27F86A5F" w14:paraId="49F71EE3" w14:textId="5E104138">
      <w:pPr>
        <w:pStyle w:val="ListParagraph"/>
        <w:spacing w:before="0" w:beforeAutospacing="off" w:after="0" w:afterAutospacing="off" w:line="257" w:lineRule="auto"/>
        <w:ind w:left="567" w:right="0" w:hanging="0"/>
        <w:jc w:val="left"/>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b w:val="1"/>
          <w:bCs w:val="1"/>
          <w:noProof w:val="0"/>
          <w:sz w:val="20"/>
          <w:szCs w:val="20"/>
          <w:lang w:val="en-GB"/>
        </w:rPr>
        <w:t>Personal Data Breaches</w:t>
      </w:r>
      <w:r>
        <w:br/>
      </w:r>
      <w:r>
        <w:br/>
      </w:r>
      <w:r w:rsidRPr="39567211" w:rsidR="27F86A5F">
        <w:rPr>
          <w:rFonts w:ascii="Century Gothic" w:hAnsi="Century Gothic" w:eastAsia="Century Gothic" w:cs="Century Gothic"/>
          <w:noProof w:val="0"/>
          <w:sz w:val="20"/>
          <w:szCs w:val="20"/>
          <w:lang w:val="en-GB"/>
        </w:rPr>
        <w:t xml:space="preserve">The UK GDPR requires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to notify any applicable personal data breach to the Information Commissioner’s Office (ICO).</w:t>
      </w:r>
      <w:r>
        <w:br/>
      </w:r>
      <w:r>
        <w:br/>
      </w:r>
      <w:r w:rsidRPr="39567211" w:rsidR="27F86A5F">
        <w:rPr>
          <w:rFonts w:ascii="Century Gothic" w:hAnsi="Century Gothic" w:eastAsia="Century Gothic" w:cs="Century Gothic"/>
          <w:noProof w:val="0"/>
          <w:sz w:val="20"/>
          <w:szCs w:val="20"/>
          <w:lang w:val="en-GB"/>
        </w:rPr>
        <w:t xml:space="preserve">We have put in place procedures to deal with any suspected personal data </w:t>
      </w:r>
      <w:r w:rsidRPr="39567211" w:rsidR="27F86A5F">
        <w:rPr>
          <w:rFonts w:ascii="Century Gothic" w:hAnsi="Century Gothic" w:eastAsia="Century Gothic" w:cs="Century Gothic"/>
          <w:noProof w:val="0"/>
          <w:sz w:val="20"/>
          <w:szCs w:val="20"/>
          <w:lang w:val="en-GB"/>
        </w:rPr>
        <w:t>breach  and</w:t>
      </w:r>
      <w:r w:rsidRPr="39567211" w:rsidR="27F86A5F">
        <w:rPr>
          <w:rFonts w:ascii="Century Gothic" w:hAnsi="Century Gothic" w:eastAsia="Century Gothic" w:cs="Century Gothic"/>
          <w:noProof w:val="0"/>
          <w:sz w:val="20"/>
          <w:szCs w:val="20"/>
          <w:lang w:val="en-GB"/>
        </w:rPr>
        <w:t xml:space="preserve"> will notify data subjects or any applicable regulator where we are legally required to do so.</w:t>
      </w:r>
      <w:r>
        <w:br/>
      </w:r>
      <w:r>
        <w:br/>
      </w:r>
      <w:r w:rsidRPr="39567211" w:rsidR="27F86A5F">
        <w:rPr>
          <w:rFonts w:ascii="Century Gothic" w:hAnsi="Century Gothic" w:eastAsia="Century Gothic" w:cs="Century Gothic"/>
          <w:noProof w:val="0"/>
          <w:sz w:val="20"/>
          <w:szCs w:val="20"/>
          <w:lang w:val="en-GB"/>
        </w:rPr>
        <w:t xml:space="preserve">If you know or suspect that a personal data breach has occurred, do not </w:t>
      </w:r>
      <w:r w:rsidRPr="39567211" w:rsidR="27F86A5F">
        <w:rPr>
          <w:rFonts w:ascii="Century Gothic" w:hAnsi="Century Gothic" w:eastAsia="Century Gothic" w:cs="Century Gothic"/>
          <w:noProof w:val="0"/>
          <w:sz w:val="20"/>
          <w:szCs w:val="20"/>
          <w:lang w:val="en-GB"/>
        </w:rPr>
        <w:t>attempt</w:t>
      </w:r>
      <w:r w:rsidRPr="39567211" w:rsidR="27F86A5F">
        <w:rPr>
          <w:rFonts w:ascii="Century Gothic" w:hAnsi="Century Gothic" w:eastAsia="Century Gothic" w:cs="Century Gothic"/>
          <w:noProof w:val="0"/>
          <w:sz w:val="20"/>
          <w:szCs w:val="20"/>
          <w:lang w:val="en-GB"/>
        </w:rPr>
        <w:t xml:space="preserve"> to investigate the matter yourself. Immediately contact the person </w:t>
      </w:r>
      <w:r w:rsidRPr="39567211" w:rsidR="27F86A5F">
        <w:rPr>
          <w:rFonts w:ascii="Century Gothic" w:hAnsi="Century Gothic" w:eastAsia="Century Gothic" w:cs="Century Gothic"/>
          <w:noProof w:val="0"/>
          <w:sz w:val="20"/>
          <w:szCs w:val="20"/>
          <w:lang w:val="en-GB"/>
        </w:rPr>
        <w:t>designated</w:t>
      </w:r>
      <w:r w:rsidRPr="39567211" w:rsidR="27F86A5F">
        <w:rPr>
          <w:rFonts w:ascii="Century Gothic" w:hAnsi="Century Gothic" w:eastAsia="Century Gothic" w:cs="Century Gothic"/>
          <w:noProof w:val="0"/>
          <w:sz w:val="20"/>
          <w:szCs w:val="20"/>
          <w:lang w:val="en-GB"/>
        </w:rPr>
        <w:t xml:space="preserve"> as the key point of contact for personal data breaches </w:t>
      </w:r>
      <w:r w:rsidRPr="39567211" w:rsidR="27F86A5F">
        <w:rPr>
          <w:rFonts w:ascii="Century Gothic" w:hAnsi="Century Gothic" w:eastAsia="Century Gothic" w:cs="Century Gothic"/>
          <w:noProof w:val="0"/>
          <w:sz w:val="20"/>
          <w:szCs w:val="20"/>
          <w:lang w:val="en-GB"/>
        </w:rPr>
        <w:t>or your DPO.</w:t>
      </w:r>
      <w:r>
        <w:br/>
      </w:r>
      <w:r>
        <w:br/>
      </w:r>
      <w:r w:rsidRPr="39567211" w:rsidR="27F86A5F">
        <w:rPr>
          <w:rFonts w:ascii="Century Gothic" w:hAnsi="Century Gothic" w:eastAsia="Century Gothic" w:cs="Century Gothic"/>
          <w:b w:val="1"/>
          <w:bCs w:val="1"/>
          <w:noProof w:val="0"/>
          <w:sz w:val="20"/>
          <w:szCs w:val="20"/>
          <w:lang w:val="en-GB"/>
        </w:rPr>
        <w:t>Transparency and Privacy Notices</w:t>
      </w:r>
      <w:r>
        <w:br/>
      </w:r>
      <w:r>
        <w:br/>
      </w:r>
      <w:r w:rsidRPr="39567211" w:rsidR="27F86A5F">
        <w:rPr>
          <w:rFonts w:ascii="Century Gothic" w:hAnsi="Century Gothic" w:eastAsia="Century Gothic" w:cs="Century Gothic"/>
          <w:noProof w:val="0"/>
          <w:sz w:val="20"/>
          <w:szCs w:val="20"/>
          <w:lang w:val="en-GB"/>
        </w:rPr>
        <w:t xml:space="preserve">The School will provide detailed, specific information to data subjects. This information will be provided through the </w:t>
      </w:r>
      <w:r w:rsidRPr="39567211" w:rsidR="27F86A5F">
        <w:rPr>
          <w:rFonts w:ascii="Century Gothic" w:hAnsi="Century Gothic" w:eastAsia="Century Gothic" w:cs="Century Gothic"/>
          <w:noProof w:val="0"/>
          <w:sz w:val="20"/>
          <w:szCs w:val="20"/>
          <w:lang w:val="en-GB"/>
        </w:rPr>
        <w:t>School’s</w:t>
      </w:r>
      <w:r w:rsidRPr="39567211" w:rsidR="27F86A5F">
        <w:rPr>
          <w:rFonts w:ascii="Century Gothic" w:hAnsi="Century Gothic" w:eastAsia="Century Gothic" w:cs="Century Gothic"/>
          <w:noProof w:val="0"/>
          <w:sz w:val="20"/>
          <w:szCs w:val="20"/>
          <w:lang w:val="en-GB"/>
        </w:rPr>
        <w:t xml:space="preserve"> privacy notices </w:t>
      </w:r>
      <w:r w:rsidRPr="39567211" w:rsidR="27F86A5F">
        <w:rPr>
          <w:rFonts w:ascii="Century Gothic" w:hAnsi="Century Gothic" w:eastAsia="Century Gothic" w:cs="Century Gothic"/>
          <w:noProof w:val="0"/>
          <w:sz w:val="20"/>
          <w:szCs w:val="20"/>
          <w:lang w:val="en-GB"/>
        </w:rPr>
        <w:t xml:space="preserve">which are concise, transparent, intelligible, easily accessible and in clear and plain language so that a data subject can easily understand them. The </w:t>
      </w:r>
      <w:r w:rsidRPr="39567211" w:rsidR="27F86A5F">
        <w:rPr>
          <w:rFonts w:ascii="Century Gothic" w:hAnsi="Century Gothic" w:eastAsia="Century Gothic" w:cs="Century Gothic"/>
          <w:noProof w:val="0"/>
          <w:sz w:val="20"/>
          <w:szCs w:val="20"/>
          <w:lang w:val="en-GB"/>
        </w:rPr>
        <w:t>School’s</w:t>
      </w:r>
      <w:r w:rsidRPr="39567211" w:rsidR="27F86A5F">
        <w:rPr>
          <w:rFonts w:ascii="Century Gothic" w:hAnsi="Century Gothic" w:eastAsia="Century Gothic" w:cs="Century Gothic"/>
          <w:noProof w:val="0"/>
          <w:sz w:val="20"/>
          <w:szCs w:val="20"/>
          <w:lang w:val="en-GB"/>
        </w:rPr>
        <w:t xml:space="preserve"> privacy notices are tailored to suit the data subject and set out information about how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use their data.</w:t>
      </w:r>
      <w:r>
        <w:br/>
      </w:r>
      <w:r>
        <w:br/>
      </w:r>
      <w:r w:rsidRPr="39567211" w:rsidR="27F86A5F">
        <w:rPr>
          <w:rFonts w:ascii="Century Gothic" w:hAnsi="Century Gothic" w:eastAsia="Century Gothic" w:cs="Century Gothic"/>
          <w:noProof w:val="0"/>
          <w:sz w:val="20"/>
          <w:szCs w:val="20"/>
          <w:lang w:val="en-GB"/>
        </w:rPr>
        <w:t xml:space="preserve">Whenever we collect personal data directly from data subjects, including for human resources or employment purposes, we will provide the data subject with all the information required by the UK GDPR. This includes the identity of the Data Protection Officer, the School’s contact details, how and why we will use, process, </w:t>
      </w:r>
      <w:r w:rsidRPr="39567211" w:rsidR="27F86A5F">
        <w:rPr>
          <w:rFonts w:ascii="Century Gothic" w:hAnsi="Century Gothic" w:eastAsia="Century Gothic" w:cs="Century Gothic"/>
          <w:noProof w:val="0"/>
          <w:sz w:val="20"/>
          <w:szCs w:val="20"/>
          <w:lang w:val="en-GB"/>
        </w:rPr>
        <w:t>disclose</w:t>
      </w:r>
      <w:r w:rsidRPr="39567211" w:rsidR="27F86A5F">
        <w:rPr>
          <w:rFonts w:ascii="Century Gothic" w:hAnsi="Century Gothic" w:eastAsia="Century Gothic" w:cs="Century Gothic"/>
          <w:noProof w:val="0"/>
          <w:sz w:val="20"/>
          <w:szCs w:val="20"/>
          <w:lang w:val="en-GB"/>
        </w:rPr>
        <w:t xml:space="preserve">, </w:t>
      </w:r>
      <w:r w:rsidRPr="39567211" w:rsidR="27F86A5F">
        <w:rPr>
          <w:rFonts w:ascii="Century Gothic" w:hAnsi="Century Gothic" w:eastAsia="Century Gothic" w:cs="Century Gothic"/>
          <w:noProof w:val="0"/>
          <w:sz w:val="20"/>
          <w:szCs w:val="20"/>
          <w:lang w:val="en-GB"/>
        </w:rPr>
        <w:t>protect</w:t>
      </w:r>
      <w:r w:rsidRPr="39567211" w:rsidR="27F86A5F">
        <w:rPr>
          <w:rFonts w:ascii="Century Gothic" w:hAnsi="Century Gothic" w:eastAsia="Century Gothic" w:cs="Century Gothic"/>
          <w:noProof w:val="0"/>
          <w:sz w:val="20"/>
          <w:szCs w:val="20"/>
          <w:lang w:val="en-GB"/>
        </w:rPr>
        <w:t xml:space="preserve"> and </w:t>
      </w:r>
      <w:r w:rsidRPr="39567211" w:rsidR="27F86A5F">
        <w:rPr>
          <w:rFonts w:ascii="Century Gothic" w:hAnsi="Century Gothic" w:eastAsia="Century Gothic" w:cs="Century Gothic"/>
          <w:noProof w:val="0"/>
          <w:sz w:val="20"/>
          <w:szCs w:val="20"/>
          <w:lang w:val="en-GB"/>
        </w:rPr>
        <w:t>retain</w:t>
      </w:r>
      <w:r w:rsidRPr="39567211" w:rsidR="27F86A5F">
        <w:rPr>
          <w:rFonts w:ascii="Century Gothic" w:hAnsi="Century Gothic" w:eastAsia="Century Gothic" w:cs="Century Gothic"/>
          <w:noProof w:val="0"/>
          <w:sz w:val="20"/>
          <w:szCs w:val="20"/>
          <w:lang w:val="en-GB"/>
        </w:rPr>
        <w:t xml:space="preserve"> personal data. This information will be provided within our privacy notices. </w:t>
      </w:r>
      <w:r>
        <w:br/>
      </w:r>
      <w:r>
        <w:br/>
      </w:r>
      <w:r w:rsidRPr="39567211" w:rsidR="27F86A5F">
        <w:rPr>
          <w:rFonts w:ascii="Century Gothic" w:hAnsi="Century Gothic" w:eastAsia="Century Gothic" w:cs="Century Gothic"/>
          <w:noProof w:val="0"/>
          <w:sz w:val="20"/>
          <w:szCs w:val="20"/>
          <w:lang w:val="en-GB"/>
        </w:rPr>
        <w:t xml:space="preserve">When personal data is collected indirectly (for example, from a third party or a publicly available source), where </w:t>
      </w:r>
      <w:r w:rsidRPr="39567211" w:rsidR="27F86A5F">
        <w:rPr>
          <w:rFonts w:ascii="Century Gothic" w:hAnsi="Century Gothic" w:eastAsia="Century Gothic" w:cs="Century Gothic"/>
          <w:noProof w:val="0"/>
          <w:sz w:val="20"/>
          <w:szCs w:val="20"/>
          <w:lang w:val="en-GB"/>
        </w:rPr>
        <w:t>appropriate</w:t>
      </w:r>
      <w:r w:rsidRPr="39567211" w:rsidR="27F86A5F">
        <w:rPr>
          <w:rFonts w:ascii="Century Gothic" w:hAnsi="Century Gothic" w:eastAsia="Century Gothic" w:cs="Century Gothic"/>
          <w:noProof w:val="0"/>
          <w:sz w:val="20"/>
          <w:szCs w:val="20"/>
          <w:lang w:val="en-GB"/>
        </w:rPr>
        <w:t xml:space="preserve">, we will provide the data subject with the above information as soon as possible after receiving the data.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will also confirm whether that third party has collected and processed data </w:t>
      </w:r>
      <w:r w:rsidRPr="39567211" w:rsidR="27F86A5F">
        <w:rPr>
          <w:rFonts w:ascii="Century Gothic" w:hAnsi="Century Gothic" w:eastAsia="Century Gothic" w:cs="Century Gothic"/>
          <w:noProof w:val="0"/>
          <w:sz w:val="20"/>
          <w:szCs w:val="20"/>
          <w:lang w:val="en-GB"/>
        </w:rPr>
        <w:t>in accordance with</w:t>
      </w:r>
      <w:r w:rsidRPr="39567211" w:rsidR="27F86A5F">
        <w:rPr>
          <w:rFonts w:ascii="Century Gothic" w:hAnsi="Century Gothic" w:eastAsia="Century Gothic" w:cs="Century Gothic"/>
          <w:noProof w:val="0"/>
          <w:sz w:val="20"/>
          <w:szCs w:val="20"/>
          <w:lang w:val="en-GB"/>
        </w:rPr>
        <w:t xml:space="preserve"> the UK GDPR.</w:t>
      </w:r>
      <w:r>
        <w:br/>
      </w:r>
      <w:r>
        <w:br/>
      </w:r>
      <w:r w:rsidRPr="39567211" w:rsidR="27F86A5F">
        <w:rPr>
          <w:rFonts w:ascii="Century Gothic" w:hAnsi="Century Gothic" w:eastAsia="Century Gothic" w:cs="Century Gothic"/>
          <w:noProof w:val="0"/>
          <w:sz w:val="20"/>
          <w:szCs w:val="20"/>
          <w:lang w:val="en-GB"/>
        </w:rPr>
        <w:t xml:space="preserve">Notifications shall be </w:t>
      </w:r>
      <w:r w:rsidRPr="39567211" w:rsidR="27F86A5F">
        <w:rPr>
          <w:rFonts w:ascii="Century Gothic" w:hAnsi="Century Gothic" w:eastAsia="Century Gothic" w:cs="Century Gothic"/>
          <w:noProof w:val="0"/>
          <w:sz w:val="20"/>
          <w:szCs w:val="20"/>
          <w:lang w:val="en-GB"/>
        </w:rPr>
        <w:t>in accordance with</w:t>
      </w:r>
      <w:r w:rsidRPr="39567211" w:rsidR="27F86A5F">
        <w:rPr>
          <w:rFonts w:ascii="Century Gothic" w:hAnsi="Century Gothic" w:eastAsia="Century Gothic" w:cs="Century Gothic"/>
          <w:noProof w:val="0"/>
          <w:sz w:val="20"/>
          <w:szCs w:val="20"/>
          <w:lang w:val="en-GB"/>
        </w:rPr>
        <w:t xml:space="preserve"> ICO guidance and where relevant, be written in a form understandable by those defined as “children” under the UK GDPR. </w:t>
      </w:r>
      <w:r>
        <w:br/>
      </w:r>
      <w:r>
        <w:br/>
      </w:r>
      <w:r w:rsidRPr="39567211" w:rsidR="27F86A5F">
        <w:rPr>
          <w:rFonts w:ascii="Century Gothic" w:hAnsi="Century Gothic" w:eastAsia="Century Gothic" w:cs="Century Gothic"/>
          <w:b w:val="1"/>
          <w:bCs w:val="1"/>
          <w:noProof w:val="0"/>
          <w:sz w:val="20"/>
          <w:szCs w:val="20"/>
          <w:lang w:val="en-GB"/>
        </w:rPr>
        <w:t>Privacy by Design</w:t>
      </w:r>
      <w:r>
        <w:br/>
      </w:r>
      <w:r>
        <w:br/>
      </w:r>
      <w:r w:rsidRPr="39567211" w:rsidR="27F86A5F">
        <w:rPr>
          <w:rFonts w:ascii="Century Gothic" w:hAnsi="Century Gothic" w:eastAsia="Century Gothic" w:cs="Century Gothic"/>
          <w:noProof w:val="0"/>
          <w:sz w:val="20"/>
          <w:szCs w:val="20"/>
          <w:lang w:val="en-GB"/>
        </w:rPr>
        <w:t xml:space="preserve">The School </w:t>
      </w:r>
      <w:r w:rsidRPr="39567211" w:rsidR="27F86A5F">
        <w:rPr>
          <w:rFonts w:ascii="Century Gothic" w:hAnsi="Century Gothic" w:eastAsia="Century Gothic" w:cs="Century Gothic"/>
          <w:noProof w:val="0"/>
          <w:sz w:val="20"/>
          <w:szCs w:val="20"/>
          <w:lang w:val="en-GB"/>
        </w:rPr>
        <w:t>adopt</w:t>
      </w:r>
      <w:r w:rsidRPr="39567211" w:rsidR="27F86A5F">
        <w:rPr>
          <w:rFonts w:ascii="Century Gothic" w:hAnsi="Century Gothic" w:eastAsia="Century Gothic" w:cs="Century Gothic"/>
          <w:noProof w:val="0"/>
          <w:sz w:val="20"/>
          <w:szCs w:val="20"/>
          <w:lang w:val="en-GB"/>
        </w:rPr>
        <w:t xml:space="preserve"> a privacy by design approach to data protection to ensure that we adhere to data compliance and to implement technical and organisational measures in an effective manner.</w:t>
      </w:r>
      <w:r>
        <w:br/>
      </w:r>
      <w:r>
        <w:br/>
      </w:r>
      <w:r w:rsidRPr="39567211" w:rsidR="27F86A5F">
        <w:rPr>
          <w:rFonts w:ascii="Century Gothic" w:hAnsi="Century Gothic" w:eastAsia="Century Gothic" w:cs="Century Gothic"/>
          <w:noProof w:val="0"/>
          <w:sz w:val="20"/>
          <w:szCs w:val="20"/>
          <w:lang w:val="en-GB"/>
        </w:rPr>
        <w:t xml:space="preserve">Privacy by design is an approach that promotes privacy and data protection compliance from the start. To help us achieve this,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t>
      </w:r>
      <w:r w:rsidRPr="39567211" w:rsidR="27F86A5F">
        <w:rPr>
          <w:rFonts w:ascii="Century Gothic" w:hAnsi="Century Gothic" w:eastAsia="Century Gothic" w:cs="Century Gothic"/>
          <w:noProof w:val="0"/>
          <w:sz w:val="20"/>
          <w:szCs w:val="20"/>
          <w:lang w:val="en-GB"/>
        </w:rPr>
        <w:t>takes into account</w:t>
      </w:r>
      <w:r w:rsidRPr="39567211" w:rsidR="27F86A5F">
        <w:rPr>
          <w:rFonts w:ascii="Century Gothic" w:hAnsi="Century Gothic" w:eastAsia="Century Gothic" w:cs="Century Gothic"/>
          <w:noProof w:val="0"/>
          <w:sz w:val="20"/>
          <w:szCs w:val="20"/>
          <w:lang w:val="en-GB"/>
        </w:rPr>
        <w:t xml:space="preserve"> the nature and purposes of the processing, any cost of implementation and any risks to rights and freedoms of data subjects when implementing data processes.</w:t>
      </w:r>
      <w:r>
        <w:br/>
      </w:r>
      <w:r>
        <w:br/>
      </w:r>
      <w:r w:rsidRPr="39567211" w:rsidR="27F86A5F">
        <w:rPr>
          <w:rFonts w:ascii="Century Gothic" w:hAnsi="Century Gothic" w:eastAsia="Century Gothic" w:cs="Century Gothic"/>
          <w:b w:val="1"/>
          <w:bCs w:val="1"/>
          <w:noProof w:val="0"/>
          <w:sz w:val="20"/>
          <w:szCs w:val="20"/>
          <w:lang w:val="en-GB"/>
        </w:rPr>
        <w:t xml:space="preserve"> </w:t>
      </w:r>
      <w:r w:rsidRPr="39567211" w:rsidR="27F86A5F">
        <w:rPr>
          <w:rFonts w:ascii="Century Gothic" w:hAnsi="Century Gothic" w:eastAsia="Century Gothic" w:cs="Century Gothic"/>
          <w:b w:val="1"/>
          <w:bCs w:val="1"/>
          <w:noProof w:val="0"/>
          <w:sz w:val="20"/>
          <w:szCs w:val="20"/>
          <w:lang w:val="en-GB"/>
        </w:rPr>
        <w:t>Data Protection Impact Assessments (DPIAs)</w:t>
      </w:r>
      <w:r>
        <w:br/>
      </w:r>
      <w:r>
        <w:br/>
      </w:r>
      <w:r w:rsidRPr="39567211" w:rsidR="27F86A5F">
        <w:rPr>
          <w:rFonts w:ascii="Century Gothic" w:hAnsi="Century Gothic" w:eastAsia="Century Gothic" w:cs="Century Gothic"/>
          <w:noProof w:val="0"/>
          <w:sz w:val="20"/>
          <w:szCs w:val="20"/>
          <w:lang w:val="en-GB"/>
        </w:rPr>
        <w:t xml:space="preserve">In order to achieve a privacy by design approach,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conduct DPIAs for any </w:t>
      </w:r>
      <w:r w:rsidRPr="39567211" w:rsidR="27F86A5F">
        <w:rPr>
          <w:rFonts w:ascii="Century Gothic" w:hAnsi="Century Gothic" w:eastAsia="Century Gothic" w:cs="Century Gothic"/>
          <w:noProof w:val="0"/>
          <w:sz w:val="20"/>
          <w:szCs w:val="20"/>
          <w:lang w:val="en-GB"/>
        </w:rPr>
        <w:t>new technologies</w:t>
      </w:r>
      <w:r w:rsidRPr="39567211" w:rsidR="27F86A5F">
        <w:rPr>
          <w:rFonts w:ascii="Century Gothic" w:hAnsi="Century Gothic" w:eastAsia="Century Gothic" w:cs="Century Gothic"/>
          <w:noProof w:val="0"/>
          <w:sz w:val="20"/>
          <w:szCs w:val="20"/>
          <w:lang w:val="en-GB"/>
        </w:rPr>
        <w:t xml:space="preserve"> or programmes being used by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which could affect the processing of personal data. In any event,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carries out DPIAs when required by the UK GDPR in the following circumstances: -</w:t>
      </w:r>
    </w:p>
    <w:p w:rsidR="27F86A5F" w:rsidP="39567211" w:rsidRDefault="27F86A5F" w14:paraId="4CCBF361" w14:textId="1C07EF4D">
      <w:pPr>
        <w:pStyle w:val="ListParagraph"/>
        <w:numPr>
          <w:ilvl w:val="0"/>
          <w:numId w:val="92"/>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For the use of </w:t>
      </w:r>
      <w:r w:rsidRPr="39567211" w:rsidR="27F86A5F">
        <w:rPr>
          <w:rFonts w:ascii="Century Gothic" w:hAnsi="Century Gothic" w:eastAsia="Century Gothic" w:cs="Century Gothic"/>
          <w:noProof w:val="0"/>
          <w:sz w:val="20"/>
          <w:szCs w:val="20"/>
          <w:lang w:val="en-GB"/>
        </w:rPr>
        <w:t>new technologies</w:t>
      </w:r>
      <w:r w:rsidRPr="39567211" w:rsidR="27F86A5F">
        <w:rPr>
          <w:rFonts w:ascii="Century Gothic" w:hAnsi="Century Gothic" w:eastAsia="Century Gothic" w:cs="Century Gothic"/>
          <w:noProof w:val="0"/>
          <w:sz w:val="20"/>
          <w:szCs w:val="20"/>
          <w:lang w:val="en-GB"/>
        </w:rPr>
        <w:t xml:space="preserve"> (programs, </w:t>
      </w:r>
      <w:r w:rsidRPr="39567211" w:rsidR="27F86A5F">
        <w:rPr>
          <w:rFonts w:ascii="Century Gothic" w:hAnsi="Century Gothic" w:eastAsia="Century Gothic" w:cs="Century Gothic"/>
          <w:noProof w:val="0"/>
          <w:sz w:val="20"/>
          <w:szCs w:val="20"/>
          <w:lang w:val="en-GB"/>
        </w:rPr>
        <w:t>systems</w:t>
      </w:r>
      <w:r w:rsidRPr="39567211" w:rsidR="27F86A5F">
        <w:rPr>
          <w:rFonts w:ascii="Century Gothic" w:hAnsi="Century Gothic" w:eastAsia="Century Gothic" w:cs="Century Gothic"/>
          <w:noProof w:val="0"/>
          <w:sz w:val="20"/>
          <w:szCs w:val="20"/>
          <w:lang w:val="en-GB"/>
        </w:rPr>
        <w:t xml:space="preserve"> or processes) or changing technologies;</w:t>
      </w:r>
    </w:p>
    <w:p w:rsidR="27F86A5F" w:rsidP="39567211" w:rsidRDefault="27F86A5F" w14:paraId="4F51A72E" w14:textId="03720623">
      <w:pPr>
        <w:pStyle w:val="ListParagraph"/>
        <w:numPr>
          <w:ilvl w:val="0"/>
          <w:numId w:val="92"/>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For the use of automated processing;</w:t>
      </w:r>
    </w:p>
    <w:p w:rsidR="27F86A5F" w:rsidP="39567211" w:rsidRDefault="27F86A5F" w14:paraId="16596CA9" w14:textId="282034E7">
      <w:pPr>
        <w:pStyle w:val="ListParagraph"/>
        <w:numPr>
          <w:ilvl w:val="0"/>
          <w:numId w:val="92"/>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For large scale processing of special category data; and </w:t>
      </w:r>
    </w:p>
    <w:p w:rsidR="27F86A5F" w:rsidP="39567211" w:rsidRDefault="27F86A5F" w14:paraId="26ECCF77" w14:textId="5A840700">
      <w:pPr>
        <w:pStyle w:val="ListParagraph"/>
        <w:numPr>
          <w:ilvl w:val="0"/>
          <w:numId w:val="92"/>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For large scale, systematic monitoring of a publicly accessible area (</w:t>
      </w:r>
      <w:r w:rsidRPr="39567211" w:rsidR="27F86A5F">
        <w:rPr>
          <w:rFonts w:ascii="Century Gothic" w:hAnsi="Century Gothic" w:eastAsia="Century Gothic" w:cs="Century Gothic"/>
          <w:noProof w:val="0"/>
          <w:sz w:val="20"/>
          <w:szCs w:val="20"/>
          <w:lang w:val="en-GB"/>
        </w:rPr>
        <w:t>through the use of</w:t>
      </w:r>
      <w:r w:rsidRPr="39567211" w:rsidR="27F86A5F">
        <w:rPr>
          <w:rFonts w:ascii="Century Gothic" w:hAnsi="Century Gothic" w:eastAsia="Century Gothic" w:cs="Century Gothic"/>
          <w:noProof w:val="0"/>
          <w:sz w:val="20"/>
          <w:szCs w:val="20"/>
          <w:lang w:val="en-GB"/>
        </w:rPr>
        <w:t xml:space="preserve"> CCTV).</w:t>
      </w:r>
    </w:p>
    <w:p w:rsidR="27F86A5F" w:rsidP="39567211" w:rsidRDefault="27F86A5F" w14:paraId="3497B20C" w14:textId="3DBE10C2">
      <w:pPr>
        <w:spacing w:before="0" w:beforeAutospacing="off" w:after="160" w:afterAutospacing="off" w:line="257" w:lineRule="auto"/>
        <w:ind w:firstLine="720"/>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Our DPIAs </w:t>
      </w:r>
      <w:r w:rsidRPr="39567211" w:rsidR="27F86A5F">
        <w:rPr>
          <w:rFonts w:ascii="Century Gothic" w:hAnsi="Century Gothic" w:eastAsia="Century Gothic" w:cs="Century Gothic"/>
          <w:noProof w:val="0"/>
          <w:sz w:val="20"/>
          <w:szCs w:val="20"/>
          <w:lang w:val="en-GB"/>
        </w:rPr>
        <w:t>contain</w:t>
      </w:r>
      <w:r w:rsidRPr="39567211" w:rsidR="27F86A5F">
        <w:rPr>
          <w:rFonts w:ascii="Century Gothic" w:hAnsi="Century Gothic" w:eastAsia="Century Gothic" w:cs="Century Gothic"/>
          <w:noProof w:val="0"/>
          <w:sz w:val="20"/>
          <w:szCs w:val="20"/>
          <w:lang w:val="en-GB"/>
        </w:rPr>
        <w:t>: -</w:t>
      </w:r>
    </w:p>
    <w:p w:rsidR="27F86A5F" w:rsidP="39567211" w:rsidRDefault="27F86A5F" w14:paraId="4FB15E83" w14:textId="377CDFE3">
      <w:pPr>
        <w:pStyle w:val="ListParagraph"/>
        <w:numPr>
          <w:ilvl w:val="0"/>
          <w:numId w:val="92"/>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A description of the processing, its purposes and any legitimate interests used;</w:t>
      </w:r>
    </w:p>
    <w:p w:rsidR="27F86A5F" w:rsidP="39567211" w:rsidRDefault="27F86A5F" w14:paraId="0C72530A" w14:textId="3706EB9E">
      <w:pPr>
        <w:pStyle w:val="ListParagraph"/>
        <w:numPr>
          <w:ilvl w:val="0"/>
          <w:numId w:val="92"/>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An assessment of the necessity and proportionality of the processing in relation to its purpose;</w:t>
      </w:r>
    </w:p>
    <w:p w:rsidR="27F86A5F" w:rsidP="39567211" w:rsidRDefault="27F86A5F" w14:paraId="317D1D09" w14:textId="1184CD1F">
      <w:pPr>
        <w:pStyle w:val="ListParagraph"/>
        <w:numPr>
          <w:ilvl w:val="0"/>
          <w:numId w:val="92"/>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An assessment of the risk to individuals; and</w:t>
      </w:r>
    </w:p>
    <w:p w:rsidR="27F86A5F" w:rsidP="39567211" w:rsidRDefault="27F86A5F" w14:paraId="09C405D6" w14:textId="4A6C2EF4">
      <w:pPr>
        <w:pStyle w:val="ListParagraph"/>
        <w:numPr>
          <w:ilvl w:val="0"/>
          <w:numId w:val="92"/>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The risk mitigation measures in place and demonstration of compliance.</w:t>
      </w:r>
    </w:p>
    <w:p w:rsidR="27F86A5F" w:rsidP="39567211" w:rsidRDefault="27F86A5F" w14:paraId="56F58C80" w14:textId="456EBC14">
      <w:pPr>
        <w:spacing w:before="0" w:beforeAutospacing="off" w:after="160" w:afterAutospacing="off" w:line="276"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 xml:space="preserve"> </w:t>
      </w:r>
    </w:p>
    <w:p w:rsidR="27F86A5F" w:rsidP="39567211" w:rsidRDefault="27F86A5F" w14:paraId="4355696B" w14:textId="730B56F7">
      <w:pPr>
        <w:spacing w:before="0" w:beforeAutospacing="off" w:after="160" w:afterAutospacing="off" w:line="276"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Record Keeping</w:t>
      </w:r>
    </w:p>
    <w:p w:rsidR="27F86A5F" w:rsidP="39567211" w:rsidRDefault="27F86A5F" w14:paraId="4A5DE1D5" w14:textId="2107579B">
      <w:pPr>
        <w:spacing w:before="0" w:beforeAutospacing="off" w:after="160" w:afterAutospacing="off" w:line="276"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are </w:t>
      </w:r>
      <w:r w:rsidRPr="39567211" w:rsidR="27F86A5F">
        <w:rPr>
          <w:rFonts w:ascii="Century Gothic" w:hAnsi="Century Gothic" w:eastAsia="Century Gothic" w:cs="Century Gothic"/>
          <w:noProof w:val="0"/>
          <w:sz w:val="20"/>
          <w:szCs w:val="20"/>
          <w:lang w:val="en-GB"/>
        </w:rPr>
        <w:t>required</w:t>
      </w:r>
      <w:r w:rsidRPr="39567211" w:rsidR="27F86A5F">
        <w:rPr>
          <w:rFonts w:ascii="Century Gothic" w:hAnsi="Century Gothic" w:eastAsia="Century Gothic" w:cs="Century Gothic"/>
          <w:noProof w:val="0"/>
          <w:sz w:val="20"/>
          <w:szCs w:val="20"/>
          <w:lang w:val="en-GB"/>
        </w:rPr>
        <w:t xml:space="preserve"> to keep full and </w:t>
      </w:r>
      <w:r w:rsidRPr="39567211" w:rsidR="27F86A5F">
        <w:rPr>
          <w:rFonts w:ascii="Century Gothic" w:hAnsi="Century Gothic" w:eastAsia="Century Gothic" w:cs="Century Gothic"/>
          <w:noProof w:val="0"/>
          <w:sz w:val="20"/>
          <w:szCs w:val="20"/>
          <w:lang w:val="en-GB"/>
        </w:rPr>
        <w:t>accurate</w:t>
      </w:r>
      <w:r w:rsidRPr="39567211" w:rsidR="27F86A5F">
        <w:rPr>
          <w:rFonts w:ascii="Century Gothic" w:hAnsi="Century Gothic" w:eastAsia="Century Gothic" w:cs="Century Gothic"/>
          <w:noProof w:val="0"/>
          <w:sz w:val="20"/>
          <w:szCs w:val="20"/>
          <w:lang w:val="en-GB"/>
        </w:rPr>
        <w:t xml:space="preserve"> records of our data processing activities. These records include: -</w:t>
      </w:r>
    </w:p>
    <w:p w:rsidR="27F86A5F" w:rsidP="39567211" w:rsidRDefault="27F86A5F" w14:paraId="1A4048C1" w14:textId="3C7A0C03">
      <w:pPr>
        <w:pStyle w:val="ListParagraph"/>
        <w:numPr>
          <w:ilvl w:val="0"/>
          <w:numId w:val="93"/>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name and contact details of 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w:t>
      </w:r>
    </w:p>
    <w:p w:rsidR="27F86A5F" w:rsidP="39567211" w:rsidRDefault="27F86A5F" w14:paraId="2725514F" w14:textId="444D7830">
      <w:pPr>
        <w:pStyle w:val="ListParagraph"/>
        <w:numPr>
          <w:ilvl w:val="0"/>
          <w:numId w:val="93"/>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The name and contact details of the Data Protection Officer;</w:t>
      </w:r>
    </w:p>
    <w:p w:rsidR="27F86A5F" w:rsidP="39567211" w:rsidRDefault="27F86A5F" w14:paraId="7DDEA6C5" w14:textId="3EEFAE7D">
      <w:pPr>
        <w:pStyle w:val="ListParagraph"/>
        <w:numPr>
          <w:ilvl w:val="0"/>
          <w:numId w:val="93"/>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Descriptions of the types of personal data used;</w:t>
      </w:r>
    </w:p>
    <w:p w:rsidR="27F86A5F" w:rsidP="39567211" w:rsidRDefault="27F86A5F" w14:paraId="7A6AF096" w14:textId="5344BD91">
      <w:pPr>
        <w:pStyle w:val="ListParagraph"/>
        <w:numPr>
          <w:ilvl w:val="0"/>
          <w:numId w:val="93"/>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Description of the data subjects;</w:t>
      </w:r>
    </w:p>
    <w:p w:rsidR="27F86A5F" w:rsidP="39567211" w:rsidRDefault="27F86A5F" w14:paraId="5645BCAC" w14:textId="148D713D">
      <w:pPr>
        <w:pStyle w:val="ListParagraph"/>
        <w:numPr>
          <w:ilvl w:val="0"/>
          <w:numId w:val="93"/>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Details of the School’s processing activities and purposes;</w:t>
      </w:r>
    </w:p>
    <w:p w:rsidR="27F86A5F" w:rsidP="39567211" w:rsidRDefault="27F86A5F" w14:paraId="71976498" w14:textId="430509E2">
      <w:pPr>
        <w:pStyle w:val="ListParagraph"/>
        <w:numPr>
          <w:ilvl w:val="0"/>
          <w:numId w:val="93"/>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Details of any </w:t>
      </w:r>
      <w:r w:rsidRPr="39567211" w:rsidR="27F86A5F">
        <w:rPr>
          <w:rFonts w:ascii="Century Gothic" w:hAnsi="Century Gothic" w:eastAsia="Century Gothic" w:cs="Century Gothic"/>
          <w:noProof w:val="0"/>
          <w:sz w:val="20"/>
          <w:szCs w:val="20"/>
          <w:lang w:val="en-GB"/>
        </w:rPr>
        <w:t>third party</w:t>
      </w:r>
      <w:r w:rsidRPr="39567211" w:rsidR="27F86A5F">
        <w:rPr>
          <w:rFonts w:ascii="Century Gothic" w:hAnsi="Century Gothic" w:eastAsia="Century Gothic" w:cs="Century Gothic"/>
          <w:noProof w:val="0"/>
          <w:sz w:val="20"/>
          <w:szCs w:val="20"/>
          <w:lang w:val="en-GB"/>
        </w:rPr>
        <w:t xml:space="preserve"> recipients of the personal data;</w:t>
      </w:r>
    </w:p>
    <w:p w:rsidR="27F86A5F" w:rsidP="39567211" w:rsidRDefault="27F86A5F" w14:paraId="396F0AF6" w14:textId="52CCED36">
      <w:pPr>
        <w:pStyle w:val="ListParagraph"/>
        <w:numPr>
          <w:ilvl w:val="0"/>
          <w:numId w:val="93"/>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Where personal data is stored;</w:t>
      </w:r>
    </w:p>
    <w:p w:rsidR="27F86A5F" w:rsidP="39567211" w:rsidRDefault="27F86A5F" w14:paraId="389227A0" w14:textId="6E9CB526">
      <w:pPr>
        <w:pStyle w:val="ListParagraph"/>
        <w:numPr>
          <w:ilvl w:val="0"/>
          <w:numId w:val="93"/>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Retention periods; and</w:t>
      </w:r>
    </w:p>
    <w:p w:rsidR="27F86A5F" w:rsidP="39567211" w:rsidRDefault="27F86A5F" w14:paraId="02471F22" w14:textId="53A227FA">
      <w:pPr>
        <w:pStyle w:val="ListParagraph"/>
        <w:numPr>
          <w:ilvl w:val="0"/>
          <w:numId w:val="93"/>
        </w:numPr>
        <w:spacing w:before="0" w:beforeAutospacing="off" w:after="0" w:afterAutospacing="off" w:line="257" w:lineRule="auto"/>
        <w:ind w:left="993" w:right="0" w:hanging="426"/>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Security measures in place.</w:t>
      </w:r>
    </w:p>
    <w:p w:rsidR="27F86A5F" w:rsidP="39567211" w:rsidRDefault="27F86A5F" w14:paraId="51AEDFC7" w14:textId="280AFD19">
      <w:pPr>
        <w:spacing w:before="0" w:beforeAutospacing="off" w:after="160" w:afterAutospacing="off" w:line="257" w:lineRule="auto"/>
        <w:ind w:left="993" w:right="0"/>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 </w:t>
      </w:r>
    </w:p>
    <w:p w:rsidR="27F86A5F" w:rsidP="39567211" w:rsidRDefault="27F86A5F" w14:paraId="163E24E9" w14:textId="662A8C79">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Training</w:t>
      </w:r>
    </w:p>
    <w:p w:rsidR="27F86A5F" w:rsidP="39567211" w:rsidRDefault="27F86A5F" w14:paraId="4BC12F29" w14:textId="3C4FB6C8">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 </w:t>
      </w:r>
      <w:r w:rsidRPr="39567211" w:rsidR="27F86A5F">
        <w:rPr>
          <w:rFonts w:ascii="Century Gothic" w:hAnsi="Century Gothic" w:eastAsia="Century Gothic" w:cs="Century Gothic"/>
          <w:noProof w:val="0"/>
          <w:sz w:val="20"/>
          <w:szCs w:val="20"/>
          <w:lang w:val="en-GB"/>
        </w:rPr>
        <w:t>School</w:t>
      </w:r>
      <w:r w:rsidRPr="39567211" w:rsidR="27F86A5F">
        <w:rPr>
          <w:rFonts w:ascii="Century Gothic" w:hAnsi="Century Gothic" w:eastAsia="Century Gothic" w:cs="Century Gothic"/>
          <w:noProof w:val="0"/>
          <w:sz w:val="20"/>
          <w:szCs w:val="20"/>
          <w:lang w:val="en-GB"/>
        </w:rPr>
        <w:t xml:space="preserve"> will ensure all relevant personnel have undergone adequate training to enable them to </w:t>
      </w:r>
      <w:r w:rsidRPr="39567211" w:rsidR="27F86A5F">
        <w:rPr>
          <w:rFonts w:ascii="Century Gothic" w:hAnsi="Century Gothic" w:eastAsia="Century Gothic" w:cs="Century Gothic"/>
          <w:noProof w:val="0"/>
          <w:sz w:val="20"/>
          <w:szCs w:val="20"/>
          <w:lang w:val="en-GB"/>
        </w:rPr>
        <w:t>comply with</w:t>
      </w:r>
      <w:r w:rsidRPr="39567211" w:rsidR="27F86A5F">
        <w:rPr>
          <w:rFonts w:ascii="Century Gothic" w:hAnsi="Century Gothic" w:eastAsia="Century Gothic" w:cs="Century Gothic"/>
          <w:noProof w:val="0"/>
          <w:sz w:val="20"/>
          <w:szCs w:val="20"/>
          <w:lang w:val="en-GB"/>
        </w:rPr>
        <w:t xml:space="preserve"> data privacy laws. </w:t>
      </w:r>
    </w:p>
    <w:p w:rsidR="27F86A5F" w:rsidP="39567211" w:rsidRDefault="27F86A5F" w14:paraId="4C091A27" w14:textId="4B70C0C0">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Audit</w:t>
      </w:r>
    </w:p>
    <w:p w:rsidR="27F86A5F" w:rsidP="39567211" w:rsidRDefault="27F86A5F" w14:paraId="27B26649" w14:textId="799F5D9F">
      <w:pPr>
        <w:spacing w:before="0" w:beforeAutospacing="off" w:after="160" w:afterAutospacing="off" w:line="257" w:lineRule="auto"/>
        <w:jc w:val="both"/>
        <w:rPr>
          <w:rFonts w:ascii="Century Gothic" w:hAnsi="Century Gothic" w:eastAsia="Century Gothic" w:cs="Century Gothic"/>
          <w:noProof w:val="0"/>
          <w:color w:val="auto"/>
          <w:sz w:val="20"/>
          <w:szCs w:val="20"/>
          <w:lang w:val="en-GB"/>
        </w:rPr>
      </w:pPr>
      <w:r w:rsidRPr="39567211" w:rsidR="27F86A5F">
        <w:rPr>
          <w:rFonts w:ascii="Century Gothic" w:hAnsi="Century Gothic" w:eastAsia="Century Gothic" w:cs="Century Gothic"/>
          <w:noProof w:val="0"/>
          <w:color w:val="auto"/>
          <w:sz w:val="20"/>
          <w:szCs w:val="20"/>
          <w:lang w:val="en-GB"/>
        </w:rPr>
        <w:t xml:space="preserve">The </w:t>
      </w:r>
      <w:r w:rsidRPr="39567211" w:rsidR="27F86A5F">
        <w:rPr>
          <w:rFonts w:ascii="Century Gothic" w:hAnsi="Century Gothic" w:eastAsia="Century Gothic" w:cs="Century Gothic"/>
          <w:noProof w:val="0"/>
          <w:color w:val="auto"/>
          <w:sz w:val="20"/>
          <w:szCs w:val="20"/>
          <w:lang w:val="en-GB"/>
        </w:rPr>
        <w:t>School</w:t>
      </w:r>
      <w:r w:rsidRPr="39567211" w:rsidR="27F86A5F">
        <w:rPr>
          <w:rFonts w:ascii="Century Gothic" w:hAnsi="Century Gothic" w:eastAsia="Century Gothic" w:cs="Century Gothic"/>
          <w:noProof w:val="0"/>
          <w:color w:val="auto"/>
          <w:sz w:val="20"/>
          <w:szCs w:val="20"/>
          <w:lang w:val="en-GB"/>
        </w:rPr>
        <w:t>, through its Data Protection Officer</w:t>
      </w:r>
      <w:r w:rsidRPr="39567211" w:rsidR="2F73B928">
        <w:rPr>
          <w:rFonts w:ascii="Century Gothic" w:hAnsi="Century Gothic" w:eastAsia="Century Gothic" w:cs="Century Gothic"/>
          <w:noProof w:val="0"/>
          <w:color w:val="auto"/>
          <w:sz w:val="20"/>
          <w:szCs w:val="20"/>
          <w:lang w:val="en-GB"/>
        </w:rPr>
        <w:t>,</w:t>
      </w:r>
      <w:r w:rsidRPr="39567211" w:rsidR="27F86A5F">
        <w:rPr>
          <w:rFonts w:ascii="Century Gothic" w:hAnsi="Century Gothic" w:eastAsia="Century Gothic" w:cs="Century Gothic"/>
          <w:noProof w:val="0"/>
          <w:color w:val="auto"/>
          <w:sz w:val="20"/>
          <w:szCs w:val="20"/>
          <w:lang w:val="en-GB"/>
        </w:rPr>
        <w:t xml:space="preserve"> regularly test our data systems and processes </w:t>
      </w:r>
      <w:r w:rsidRPr="39567211" w:rsidR="27F86A5F">
        <w:rPr>
          <w:rFonts w:ascii="Century Gothic" w:hAnsi="Century Gothic" w:eastAsia="Century Gothic" w:cs="Century Gothic"/>
          <w:noProof w:val="0"/>
          <w:color w:val="auto"/>
          <w:sz w:val="20"/>
          <w:szCs w:val="20"/>
          <w:lang w:val="en-GB"/>
        </w:rPr>
        <w:t>in order to</w:t>
      </w:r>
      <w:r w:rsidRPr="39567211" w:rsidR="27F86A5F">
        <w:rPr>
          <w:rFonts w:ascii="Century Gothic" w:hAnsi="Century Gothic" w:eastAsia="Century Gothic" w:cs="Century Gothic"/>
          <w:noProof w:val="0"/>
          <w:color w:val="auto"/>
          <w:sz w:val="20"/>
          <w:szCs w:val="20"/>
          <w:lang w:val="en-GB"/>
        </w:rPr>
        <w:t xml:space="preserve"> assess compliance. These are done through data audits which take place annually </w:t>
      </w:r>
      <w:r w:rsidRPr="39567211" w:rsidR="27F86A5F">
        <w:rPr>
          <w:rFonts w:ascii="Century Gothic" w:hAnsi="Century Gothic" w:eastAsia="Century Gothic" w:cs="Century Gothic"/>
          <w:noProof w:val="0"/>
          <w:color w:val="auto"/>
          <w:sz w:val="20"/>
          <w:szCs w:val="20"/>
          <w:lang w:val="en-GB"/>
        </w:rPr>
        <w:t>in order to</w:t>
      </w:r>
      <w:r w:rsidRPr="39567211" w:rsidR="27F86A5F">
        <w:rPr>
          <w:rFonts w:ascii="Century Gothic" w:hAnsi="Century Gothic" w:eastAsia="Century Gothic" w:cs="Century Gothic"/>
          <w:noProof w:val="0"/>
          <w:color w:val="auto"/>
          <w:sz w:val="20"/>
          <w:szCs w:val="20"/>
          <w:lang w:val="en-GB"/>
        </w:rPr>
        <w:t xml:space="preserve"> review use of personal data.</w:t>
      </w:r>
    </w:p>
    <w:p w:rsidR="27F86A5F" w:rsidP="39567211" w:rsidRDefault="27F86A5F" w14:paraId="05C0472F" w14:textId="73B654ED">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Related Policies</w:t>
      </w:r>
    </w:p>
    <w:p w:rsidR="27F86A5F" w:rsidP="39567211" w:rsidRDefault="27F86A5F" w14:paraId="1CF7C6AA" w14:textId="43290679">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Staff should refer to the following policies that are related to this Data Protection Policy: -</w:t>
      </w:r>
    </w:p>
    <w:p w:rsidR="19DEDFCF" w:rsidP="39567211" w:rsidRDefault="19DEDFCF" w14:paraId="30A23676" w14:textId="254A8E12">
      <w:pPr>
        <w:pStyle w:val="ListParagraph"/>
        <w:numPr>
          <w:ilvl w:val="0"/>
          <w:numId w:val="109"/>
        </w:numPr>
        <w:suppressLineNumbers w:val="0"/>
        <w:bidi w:val="0"/>
        <w:spacing w:before="0" w:beforeAutospacing="off" w:after="80" w:afterAutospacing="off" w:line="360" w:lineRule="auto"/>
        <w:ind w:right="0"/>
        <w:jc w:val="both"/>
        <w:rPr/>
      </w:pPr>
      <w:r w:rsidRPr="39567211" w:rsidR="19DEDFCF">
        <w:rPr>
          <w:rFonts w:ascii="Century Gothic" w:hAnsi="Century Gothic" w:eastAsia="Century Gothic" w:cs="Century Gothic"/>
          <w:noProof w:val="0"/>
          <w:sz w:val="20"/>
          <w:szCs w:val="20"/>
          <w:lang w:val="en-GB"/>
        </w:rPr>
        <w:t>Data Retention Policy</w:t>
      </w:r>
    </w:p>
    <w:p w:rsidR="19DEDFCF" w:rsidP="39567211" w:rsidRDefault="19DEDFCF" w14:paraId="3ADEAB4E" w14:textId="4291C5E6">
      <w:pPr>
        <w:pStyle w:val="ListParagraph"/>
        <w:numPr>
          <w:ilvl w:val="0"/>
          <w:numId w:val="109"/>
        </w:numPr>
        <w:suppressLineNumbers w:val="0"/>
        <w:bidi w:val="0"/>
        <w:spacing w:before="0" w:beforeAutospacing="off" w:after="80" w:afterAutospacing="off" w:line="360" w:lineRule="auto"/>
        <w:ind w:right="0"/>
        <w:jc w:val="both"/>
        <w:rPr>
          <w:rFonts w:ascii="Century Gothic" w:hAnsi="Century Gothic" w:eastAsia="Century Gothic" w:cs="Century Gothic"/>
          <w:noProof w:val="0"/>
          <w:sz w:val="20"/>
          <w:szCs w:val="20"/>
          <w:lang w:val="en-GB"/>
        </w:rPr>
      </w:pPr>
      <w:r w:rsidRPr="39567211" w:rsidR="19DEDFCF">
        <w:rPr>
          <w:rFonts w:ascii="Century Gothic" w:hAnsi="Century Gothic" w:eastAsia="Century Gothic" w:cs="Century Gothic"/>
          <w:noProof w:val="0"/>
          <w:sz w:val="20"/>
          <w:szCs w:val="20"/>
          <w:lang w:val="en-GB"/>
        </w:rPr>
        <w:t>Data Breach Policy</w:t>
      </w:r>
    </w:p>
    <w:p w:rsidR="19DEDFCF" w:rsidP="39567211" w:rsidRDefault="19DEDFCF" w14:paraId="54853D92" w14:textId="4285CCD1">
      <w:pPr>
        <w:pStyle w:val="ListParagraph"/>
        <w:numPr>
          <w:ilvl w:val="0"/>
          <w:numId w:val="109"/>
        </w:numPr>
        <w:suppressLineNumbers w:val="0"/>
        <w:bidi w:val="0"/>
        <w:spacing w:before="0" w:beforeAutospacing="off" w:after="80" w:afterAutospacing="off" w:line="360" w:lineRule="auto"/>
        <w:ind w:right="0"/>
        <w:jc w:val="both"/>
        <w:rPr>
          <w:rFonts w:ascii="Century Gothic" w:hAnsi="Century Gothic" w:eastAsia="Century Gothic" w:cs="Century Gothic"/>
          <w:noProof w:val="0"/>
          <w:sz w:val="20"/>
          <w:szCs w:val="20"/>
          <w:lang w:val="en-GB"/>
        </w:rPr>
      </w:pPr>
      <w:r w:rsidRPr="39567211" w:rsidR="19DEDFCF">
        <w:rPr>
          <w:rFonts w:ascii="Century Gothic" w:hAnsi="Century Gothic" w:eastAsia="Century Gothic" w:cs="Century Gothic"/>
          <w:noProof w:val="0"/>
          <w:sz w:val="20"/>
          <w:szCs w:val="20"/>
          <w:lang w:val="en-GB"/>
        </w:rPr>
        <w:t>Cyber Security Policy</w:t>
      </w:r>
    </w:p>
    <w:p w:rsidR="267E9957" w:rsidP="39567211" w:rsidRDefault="267E9957" w14:paraId="7996E007" w14:textId="6FCD556F">
      <w:pPr>
        <w:pStyle w:val="ListParagraph"/>
        <w:numPr>
          <w:ilvl w:val="0"/>
          <w:numId w:val="109"/>
        </w:numPr>
        <w:suppressLineNumbers w:val="0"/>
        <w:bidi w:val="0"/>
        <w:spacing w:before="0" w:beforeAutospacing="off" w:after="80" w:afterAutospacing="off" w:line="360" w:lineRule="auto"/>
        <w:ind w:right="0"/>
        <w:jc w:val="both"/>
        <w:rPr>
          <w:rFonts w:ascii="Century Gothic" w:hAnsi="Century Gothic" w:eastAsia="Century Gothic" w:cs="Century Gothic"/>
          <w:noProof w:val="0"/>
          <w:sz w:val="20"/>
          <w:szCs w:val="20"/>
          <w:lang w:val="en-GB"/>
        </w:rPr>
      </w:pPr>
      <w:r w:rsidRPr="39567211" w:rsidR="267E9957">
        <w:rPr>
          <w:rFonts w:ascii="Century Gothic" w:hAnsi="Century Gothic" w:eastAsia="Century Gothic" w:cs="Century Gothic"/>
          <w:noProof w:val="0"/>
          <w:sz w:val="20"/>
          <w:szCs w:val="20"/>
          <w:lang w:val="en-GB"/>
        </w:rPr>
        <w:t>Freedom of Information Policy</w:t>
      </w:r>
    </w:p>
    <w:p w:rsidR="27F86A5F" w:rsidP="39567211" w:rsidRDefault="27F86A5F" w14:paraId="5BE8E240" w14:textId="2E4DAA13">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These policies are also designed to protect personal data and can be found </w:t>
      </w:r>
      <w:r w:rsidRPr="39567211" w:rsidR="41822548">
        <w:rPr>
          <w:rFonts w:ascii="Century Gothic" w:hAnsi="Century Gothic" w:eastAsia="Century Gothic" w:cs="Century Gothic"/>
          <w:noProof w:val="0"/>
          <w:sz w:val="20"/>
          <w:szCs w:val="20"/>
          <w:lang w:val="en-GB"/>
        </w:rPr>
        <w:t>on the school website</w:t>
      </w:r>
      <w:r w:rsidRPr="39567211" w:rsidR="27F86A5F">
        <w:rPr>
          <w:rFonts w:ascii="Century Gothic" w:hAnsi="Century Gothic" w:eastAsia="Century Gothic" w:cs="Century Gothic"/>
          <w:noProof w:val="0"/>
          <w:sz w:val="20"/>
          <w:szCs w:val="20"/>
          <w:lang w:val="en-GB"/>
        </w:rPr>
        <w:t xml:space="preserve">. </w:t>
      </w:r>
    </w:p>
    <w:p w:rsidR="27F86A5F" w:rsidP="39567211" w:rsidRDefault="27F86A5F" w14:paraId="2B202289" w14:textId="058961AA">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Monitoring</w:t>
      </w:r>
    </w:p>
    <w:p w:rsidR="27F86A5F" w:rsidP="39567211" w:rsidRDefault="27F86A5F" w14:paraId="390E0BC1" w14:textId="11A3324E">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We will </w:t>
      </w:r>
      <w:r w:rsidRPr="39567211" w:rsidR="27F86A5F">
        <w:rPr>
          <w:rFonts w:ascii="Century Gothic" w:hAnsi="Century Gothic" w:eastAsia="Century Gothic" w:cs="Century Gothic"/>
          <w:noProof w:val="0"/>
          <w:color w:val="000000" w:themeColor="text1" w:themeTint="FF" w:themeShade="FF"/>
          <w:sz w:val="20"/>
          <w:szCs w:val="20"/>
          <w:lang w:val="en-GB"/>
        </w:rPr>
        <w:t>monitor</w:t>
      </w:r>
      <w:r w:rsidRPr="39567211" w:rsidR="27F86A5F">
        <w:rPr>
          <w:rFonts w:ascii="Century Gothic" w:hAnsi="Century Gothic" w:eastAsia="Century Gothic" w:cs="Century Gothic"/>
          <w:noProof w:val="0"/>
          <w:color w:val="000000" w:themeColor="text1" w:themeTint="FF" w:themeShade="FF"/>
          <w:sz w:val="20"/>
          <w:szCs w:val="20"/>
          <w:lang w:val="en-GB"/>
        </w:rPr>
        <w:t xml:space="preserve"> the effectiveness of this and </w:t>
      </w:r>
      <w:r w:rsidRPr="39567211" w:rsidR="27F86A5F">
        <w:rPr>
          <w:rFonts w:ascii="Century Gothic" w:hAnsi="Century Gothic" w:eastAsia="Century Gothic" w:cs="Century Gothic"/>
          <w:noProof w:val="0"/>
          <w:color w:val="000000" w:themeColor="text1" w:themeTint="FF" w:themeShade="FF"/>
          <w:sz w:val="20"/>
          <w:szCs w:val="20"/>
          <w:lang w:val="en-GB"/>
        </w:rPr>
        <w:t>all of</w:t>
      </w:r>
      <w:r w:rsidRPr="39567211" w:rsidR="27F86A5F">
        <w:rPr>
          <w:rFonts w:ascii="Century Gothic" w:hAnsi="Century Gothic" w:eastAsia="Century Gothic" w:cs="Century Gothic"/>
          <w:noProof w:val="0"/>
          <w:color w:val="000000" w:themeColor="text1" w:themeTint="FF" w:themeShade="FF"/>
          <w:sz w:val="20"/>
          <w:szCs w:val="20"/>
          <w:lang w:val="en-GB"/>
        </w:rPr>
        <w:t xml:space="preserve"> our policies and procedures and conduct a full review and update as </w:t>
      </w:r>
      <w:r w:rsidRPr="39567211" w:rsidR="27F86A5F">
        <w:rPr>
          <w:rFonts w:ascii="Century Gothic" w:hAnsi="Century Gothic" w:eastAsia="Century Gothic" w:cs="Century Gothic"/>
          <w:noProof w:val="0"/>
          <w:color w:val="000000" w:themeColor="text1" w:themeTint="FF" w:themeShade="FF"/>
          <w:sz w:val="20"/>
          <w:szCs w:val="20"/>
          <w:lang w:val="en-GB"/>
        </w:rPr>
        <w:t>appropriate</w:t>
      </w:r>
      <w:r w:rsidRPr="39567211" w:rsidR="27F86A5F">
        <w:rPr>
          <w:rFonts w:ascii="Century Gothic" w:hAnsi="Century Gothic" w:eastAsia="Century Gothic" w:cs="Century Gothic"/>
          <w:noProof w:val="0"/>
          <w:color w:val="000000" w:themeColor="text1" w:themeTint="FF" w:themeShade="FF"/>
          <w:sz w:val="20"/>
          <w:szCs w:val="20"/>
          <w:lang w:val="en-GB"/>
        </w:rPr>
        <w:t>.</w:t>
      </w:r>
    </w:p>
    <w:p w:rsidR="27F86A5F" w:rsidP="39567211" w:rsidRDefault="27F86A5F" w14:paraId="0C522D9C" w14:textId="7725F49E">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Our monitoring and review will include looking at how our policies and procedures are working in practice to reduce the risks posed to the </w:t>
      </w:r>
      <w:r w:rsidRPr="39567211" w:rsidR="27F86A5F">
        <w:rPr>
          <w:rFonts w:ascii="Century Gothic" w:hAnsi="Century Gothic" w:eastAsia="Century Gothic" w:cs="Century Gothic"/>
          <w:noProof w:val="0"/>
          <w:color w:val="000000" w:themeColor="text1" w:themeTint="FF" w:themeShade="FF"/>
          <w:sz w:val="20"/>
          <w:szCs w:val="20"/>
          <w:lang w:val="en-GB"/>
        </w:rPr>
        <w:t>School</w:t>
      </w:r>
      <w:r w:rsidRPr="39567211" w:rsidR="27F86A5F">
        <w:rPr>
          <w:rFonts w:ascii="Century Gothic" w:hAnsi="Century Gothic" w:eastAsia="Century Gothic" w:cs="Century Gothic"/>
          <w:noProof w:val="0"/>
          <w:color w:val="000000" w:themeColor="text1" w:themeTint="FF" w:themeShade="FF"/>
          <w:sz w:val="20"/>
          <w:szCs w:val="20"/>
          <w:lang w:val="en-GB"/>
        </w:rPr>
        <w:t>.</w:t>
      </w:r>
      <w:r>
        <w:br/>
      </w:r>
      <w:r>
        <w:br/>
      </w:r>
    </w:p>
    <w:p w:rsidR="39567211" w:rsidRDefault="39567211" w14:paraId="05CB34FE" w14:textId="05A628D7">
      <w:r>
        <w:br w:type="page"/>
      </w:r>
    </w:p>
    <w:p w:rsidR="27F86A5F" w:rsidP="39567211" w:rsidRDefault="27F86A5F" w14:paraId="624823BA" w14:textId="347FB97F">
      <w:pPr>
        <w:pStyle w:val="Normal"/>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u w:val="single"/>
          <w:lang w:val="en-GB"/>
        </w:rPr>
        <w:t>Appendix 1 – Subject Access Requests</w:t>
      </w:r>
      <w:r>
        <w:br/>
      </w:r>
      <w:r>
        <w:br/>
      </w:r>
      <w:r w:rsidRPr="39567211" w:rsidR="27F86A5F">
        <w:rPr>
          <w:rFonts w:ascii="Century Gothic" w:hAnsi="Century Gothic" w:eastAsia="Century Gothic" w:cs="Century Gothic"/>
          <w:noProof w:val="0"/>
          <w:color w:val="000000" w:themeColor="text1" w:themeTint="FF" w:themeShade="FF"/>
          <w:sz w:val="20"/>
          <w:szCs w:val="20"/>
          <w:lang w:val="en-GB"/>
        </w:rPr>
        <w:t xml:space="preserve">Under Data Protection Law, data subjects have a general right to find out whether the </w:t>
      </w:r>
      <w:r w:rsidRPr="39567211" w:rsidR="27F86A5F">
        <w:rPr>
          <w:rFonts w:ascii="Century Gothic" w:hAnsi="Century Gothic" w:eastAsia="Century Gothic" w:cs="Century Gothic"/>
          <w:noProof w:val="0"/>
          <w:color w:val="000000" w:themeColor="text1" w:themeTint="FF" w:themeShade="FF"/>
          <w:sz w:val="20"/>
          <w:szCs w:val="20"/>
          <w:lang w:val="en-GB"/>
        </w:rPr>
        <w:t>S</w:t>
      </w:r>
      <w:r w:rsidRPr="39567211" w:rsidR="27F86A5F">
        <w:rPr>
          <w:rFonts w:ascii="Century Gothic" w:hAnsi="Century Gothic" w:eastAsia="Century Gothic" w:cs="Century Gothic"/>
          <w:noProof w:val="0"/>
          <w:color w:val="000000" w:themeColor="text1" w:themeTint="FF" w:themeShade="FF"/>
          <w:sz w:val="20"/>
          <w:szCs w:val="20"/>
          <w:lang w:val="en-GB"/>
        </w:rPr>
        <w:t>chool</w:t>
      </w:r>
      <w:r w:rsidRPr="39567211" w:rsidR="27F86A5F">
        <w:rPr>
          <w:rFonts w:ascii="Century Gothic" w:hAnsi="Century Gothic" w:eastAsia="Century Gothic" w:cs="Century Gothic"/>
          <w:noProof w:val="0"/>
          <w:color w:val="000000" w:themeColor="text1" w:themeTint="FF" w:themeShade="FF"/>
          <w:sz w:val="20"/>
          <w:szCs w:val="20"/>
          <w:lang w:val="en-GB"/>
        </w:rPr>
        <w:t xml:space="preserve"> </w:t>
      </w:r>
      <w:r w:rsidRPr="39567211" w:rsidR="27F86A5F">
        <w:rPr>
          <w:rFonts w:ascii="Century Gothic" w:hAnsi="Century Gothic" w:eastAsia="Century Gothic" w:cs="Century Gothic"/>
          <w:noProof w:val="0"/>
          <w:color w:val="000000" w:themeColor="text1" w:themeTint="FF" w:themeShade="FF"/>
          <w:sz w:val="20"/>
          <w:szCs w:val="20"/>
          <w:lang w:val="en-GB"/>
        </w:rPr>
        <w:t xml:space="preserve">hold or process personal data about them, to access that data, and to be given supplementary information. This is known as the right of access or the right to make a data subject access request (SAR). The purpose of the right is to enable the individual to be aware of and verify the lawfulness of the processing of personal data that the </w:t>
      </w:r>
      <w:r w:rsidRPr="39567211" w:rsidR="27F86A5F">
        <w:rPr>
          <w:rFonts w:ascii="Century Gothic" w:hAnsi="Century Gothic" w:eastAsia="Century Gothic" w:cs="Century Gothic"/>
          <w:noProof w:val="0"/>
          <w:color w:val="000000" w:themeColor="text1" w:themeTint="FF" w:themeShade="FF"/>
          <w:sz w:val="20"/>
          <w:szCs w:val="20"/>
          <w:lang w:val="en-GB"/>
        </w:rPr>
        <w:t>S</w:t>
      </w:r>
      <w:r w:rsidRPr="39567211" w:rsidR="27F86A5F">
        <w:rPr>
          <w:rFonts w:ascii="Century Gothic" w:hAnsi="Century Gothic" w:eastAsia="Century Gothic" w:cs="Century Gothic"/>
          <w:noProof w:val="0"/>
          <w:color w:val="000000" w:themeColor="text1" w:themeTint="FF" w:themeShade="FF"/>
          <w:sz w:val="20"/>
          <w:szCs w:val="20"/>
          <w:lang w:val="en-GB"/>
        </w:rPr>
        <w:t>chool</w:t>
      </w:r>
      <w:r w:rsidRPr="39567211" w:rsidR="27F86A5F">
        <w:rPr>
          <w:rFonts w:ascii="Century Gothic" w:hAnsi="Century Gothic" w:eastAsia="Century Gothic" w:cs="Century Gothic"/>
          <w:noProof w:val="0"/>
          <w:color w:val="000000" w:themeColor="text1" w:themeTint="FF" w:themeShade="FF"/>
          <w:sz w:val="20"/>
          <w:szCs w:val="20"/>
          <w:lang w:val="en-GB"/>
        </w:rPr>
        <w:t xml:space="preserve"> </w:t>
      </w:r>
      <w:r w:rsidRPr="39567211" w:rsidR="27F86A5F">
        <w:rPr>
          <w:rFonts w:ascii="Century Gothic" w:hAnsi="Century Gothic" w:eastAsia="Century Gothic" w:cs="Century Gothic"/>
          <w:noProof w:val="0"/>
          <w:color w:val="000000" w:themeColor="text1" w:themeTint="FF" w:themeShade="FF"/>
          <w:sz w:val="20"/>
          <w:szCs w:val="20"/>
          <w:lang w:val="en-GB"/>
        </w:rPr>
        <w:t>are undertaking.</w:t>
      </w:r>
      <w:r>
        <w:br/>
      </w:r>
      <w:r>
        <w:br/>
      </w:r>
      <w:r w:rsidRPr="39567211" w:rsidR="27F86A5F">
        <w:rPr>
          <w:rFonts w:ascii="Century Gothic" w:hAnsi="Century Gothic" w:eastAsia="Century Gothic" w:cs="Century Gothic"/>
          <w:noProof w:val="0"/>
          <w:color w:val="000000" w:themeColor="text1" w:themeTint="FF" w:themeShade="FF"/>
          <w:sz w:val="20"/>
          <w:szCs w:val="20"/>
          <w:lang w:val="en-GB"/>
        </w:rPr>
        <w:t>This appendix provides guidance for staff members on how data subject access requests should be handled and for all individuals on how to make a SAR.</w:t>
      </w:r>
      <w:r>
        <w:br/>
      </w:r>
      <w:r>
        <w:br/>
      </w:r>
      <w:r w:rsidRPr="39567211" w:rsidR="27F86A5F">
        <w:rPr>
          <w:rFonts w:ascii="Century Gothic" w:hAnsi="Century Gothic" w:eastAsia="Century Gothic" w:cs="Century Gothic"/>
          <w:noProof w:val="0"/>
          <w:color w:val="000000" w:themeColor="text1" w:themeTint="FF" w:themeShade="FF"/>
          <w:sz w:val="20"/>
          <w:szCs w:val="20"/>
          <w:lang w:val="en-GB"/>
        </w:rPr>
        <w:t xml:space="preserve">Failure to </w:t>
      </w:r>
      <w:r w:rsidRPr="39567211" w:rsidR="27F86A5F">
        <w:rPr>
          <w:rFonts w:ascii="Century Gothic" w:hAnsi="Century Gothic" w:eastAsia="Century Gothic" w:cs="Century Gothic"/>
          <w:noProof w:val="0"/>
          <w:color w:val="000000" w:themeColor="text1" w:themeTint="FF" w:themeShade="FF"/>
          <w:sz w:val="20"/>
          <w:szCs w:val="20"/>
          <w:lang w:val="en-GB"/>
        </w:rPr>
        <w:t>c</w:t>
      </w:r>
      <w:r w:rsidRPr="39567211" w:rsidR="27F86A5F">
        <w:rPr>
          <w:rFonts w:ascii="Century Gothic" w:hAnsi="Century Gothic" w:eastAsia="Century Gothic" w:cs="Century Gothic"/>
          <w:noProof w:val="0"/>
          <w:color w:val="000000" w:themeColor="text1" w:themeTint="FF" w:themeShade="FF"/>
          <w:sz w:val="20"/>
          <w:szCs w:val="20"/>
          <w:lang w:val="en-GB"/>
        </w:rPr>
        <w:t>omply with</w:t>
      </w:r>
      <w:r w:rsidRPr="39567211" w:rsidR="27F86A5F">
        <w:rPr>
          <w:rFonts w:ascii="Century Gothic" w:hAnsi="Century Gothic" w:eastAsia="Century Gothic" w:cs="Century Gothic"/>
          <w:noProof w:val="0"/>
          <w:color w:val="000000" w:themeColor="text1" w:themeTint="FF" w:themeShade="FF"/>
          <w:sz w:val="20"/>
          <w:szCs w:val="20"/>
          <w:lang w:val="en-GB"/>
        </w:rPr>
        <w:t xml:space="preserve"> </w:t>
      </w:r>
      <w:r w:rsidRPr="39567211" w:rsidR="27F86A5F">
        <w:rPr>
          <w:rFonts w:ascii="Century Gothic" w:hAnsi="Century Gothic" w:eastAsia="Century Gothic" w:cs="Century Gothic"/>
          <w:noProof w:val="0"/>
          <w:color w:val="000000" w:themeColor="text1" w:themeTint="FF" w:themeShade="FF"/>
          <w:sz w:val="20"/>
          <w:szCs w:val="20"/>
          <w:lang w:val="en-GB"/>
        </w:rPr>
        <w:t xml:space="preserve">the right of access under UK GDPR puts both staff and the </w:t>
      </w:r>
      <w:r w:rsidRPr="39567211" w:rsidR="27F86A5F">
        <w:rPr>
          <w:rFonts w:ascii="Century Gothic" w:hAnsi="Century Gothic" w:eastAsia="Century Gothic" w:cs="Century Gothic"/>
          <w:noProof w:val="0"/>
          <w:color w:val="000000" w:themeColor="text1" w:themeTint="FF" w:themeShade="FF"/>
          <w:sz w:val="20"/>
          <w:szCs w:val="20"/>
          <w:lang w:val="en-GB"/>
        </w:rPr>
        <w:t>S</w:t>
      </w:r>
      <w:r w:rsidRPr="39567211" w:rsidR="27F86A5F">
        <w:rPr>
          <w:rFonts w:ascii="Century Gothic" w:hAnsi="Century Gothic" w:eastAsia="Century Gothic" w:cs="Century Gothic"/>
          <w:noProof w:val="0"/>
          <w:color w:val="000000" w:themeColor="text1" w:themeTint="FF" w:themeShade="FF"/>
          <w:sz w:val="20"/>
          <w:szCs w:val="20"/>
          <w:lang w:val="en-GB"/>
        </w:rPr>
        <w:t>chool</w:t>
      </w:r>
      <w:r w:rsidRPr="39567211" w:rsidR="27F86A5F">
        <w:rPr>
          <w:rFonts w:ascii="Century Gothic" w:hAnsi="Century Gothic" w:eastAsia="Century Gothic" w:cs="Century Gothic"/>
          <w:noProof w:val="0"/>
          <w:color w:val="000000" w:themeColor="text1" w:themeTint="FF" w:themeShade="FF"/>
          <w:sz w:val="20"/>
          <w:szCs w:val="20"/>
          <w:lang w:val="en-GB"/>
        </w:rPr>
        <w:t xml:space="preserve"> </w:t>
      </w:r>
      <w:r w:rsidRPr="39567211" w:rsidR="27F86A5F">
        <w:rPr>
          <w:rFonts w:ascii="Century Gothic" w:hAnsi="Century Gothic" w:eastAsia="Century Gothic" w:cs="Century Gothic"/>
          <w:noProof w:val="0"/>
          <w:color w:val="000000" w:themeColor="text1" w:themeTint="FF" w:themeShade="FF"/>
          <w:sz w:val="20"/>
          <w:szCs w:val="20"/>
          <w:lang w:val="en-GB"/>
        </w:rPr>
        <w:t xml:space="preserve">at potentially significant risk and so the </w:t>
      </w:r>
      <w:r w:rsidRPr="39567211" w:rsidR="27F86A5F">
        <w:rPr>
          <w:rFonts w:ascii="Century Gothic" w:hAnsi="Century Gothic" w:eastAsia="Century Gothic" w:cs="Century Gothic"/>
          <w:noProof w:val="0"/>
          <w:color w:val="000000" w:themeColor="text1" w:themeTint="FF" w:themeShade="FF"/>
          <w:sz w:val="20"/>
          <w:szCs w:val="20"/>
          <w:lang w:val="en-GB"/>
        </w:rPr>
        <w:t>S</w:t>
      </w:r>
      <w:r w:rsidRPr="39567211" w:rsidR="27F86A5F">
        <w:rPr>
          <w:rFonts w:ascii="Century Gothic" w:hAnsi="Century Gothic" w:eastAsia="Century Gothic" w:cs="Century Gothic"/>
          <w:noProof w:val="0"/>
          <w:color w:val="000000" w:themeColor="text1" w:themeTint="FF" w:themeShade="FF"/>
          <w:sz w:val="20"/>
          <w:szCs w:val="20"/>
          <w:lang w:val="en-GB"/>
        </w:rPr>
        <w:t>chool</w:t>
      </w:r>
      <w:r w:rsidRPr="39567211" w:rsidR="27F86A5F">
        <w:rPr>
          <w:rFonts w:ascii="Century Gothic" w:hAnsi="Century Gothic" w:eastAsia="Century Gothic" w:cs="Century Gothic"/>
          <w:noProof w:val="0"/>
          <w:color w:val="000000" w:themeColor="text1" w:themeTint="FF" w:themeShade="FF"/>
          <w:sz w:val="20"/>
          <w:szCs w:val="20"/>
          <w:lang w:val="en-GB"/>
        </w:rPr>
        <w:t xml:space="preserve"> </w:t>
      </w:r>
      <w:r w:rsidRPr="39567211" w:rsidR="27F86A5F">
        <w:rPr>
          <w:rFonts w:ascii="Century Gothic" w:hAnsi="Century Gothic" w:eastAsia="Century Gothic" w:cs="Century Gothic"/>
          <w:noProof w:val="0"/>
          <w:color w:val="000000" w:themeColor="text1" w:themeTint="FF" w:themeShade="FF"/>
          <w:sz w:val="20"/>
          <w:szCs w:val="20"/>
          <w:lang w:val="en-GB"/>
        </w:rPr>
        <w:t xml:space="preserve">takes compliance with this policy very seriously. </w:t>
      </w:r>
      <w:r>
        <w:br/>
      </w:r>
      <w:r>
        <w:br/>
      </w:r>
      <w:r w:rsidRPr="39567211" w:rsidR="27F86A5F">
        <w:rPr>
          <w:rFonts w:ascii="Century Gothic" w:hAnsi="Century Gothic" w:eastAsia="Century Gothic" w:cs="Century Gothic"/>
          <w:noProof w:val="0"/>
          <w:color w:val="000000" w:themeColor="text1" w:themeTint="FF" w:themeShade="FF"/>
          <w:sz w:val="20"/>
          <w:szCs w:val="20"/>
          <w:lang w:val="en-GB"/>
        </w:rPr>
        <w:t xml:space="preserve">A data subject has the right to be informed by the </w:t>
      </w:r>
      <w:r w:rsidRPr="39567211" w:rsidR="27F86A5F">
        <w:rPr>
          <w:rFonts w:ascii="Century Gothic" w:hAnsi="Century Gothic" w:eastAsia="Century Gothic" w:cs="Century Gothic"/>
          <w:noProof w:val="0"/>
          <w:color w:val="000000" w:themeColor="text1" w:themeTint="FF" w:themeShade="FF"/>
          <w:sz w:val="20"/>
          <w:szCs w:val="20"/>
          <w:lang w:val="en-GB"/>
        </w:rPr>
        <w:t>S</w:t>
      </w:r>
      <w:r w:rsidRPr="39567211" w:rsidR="27F86A5F">
        <w:rPr>
          <w:rFonts w:ascii="Century Gothic" w:hAnsi="Century Gothic" w:eastAsia="Century Gothic" w:cs="Century Gothic"/>
          <w:noProof w:val="0"/>
          <w:color w:val="000000" w:themeColor="text1" w:themeTint="FF" w:themeShade="FF"/>
          <w:sz w:val="20"/>
          <w:szCs w:val="20"/>
          <w:lang w:val="en-GB"/>
        </w:rPr>
        <w:t>chool</w:t>
      </w:r>
      <w:r w:rsidRPr="39567211" w:rsidR="27F86A5F">
        <w:rPr>
          <w:rFonts w:ascii="Century Gothic" w:hAnsi="Century Gothic" w:eastAsia="Century Gothic" w:cs="Century Gothic"/>
          <w:noProof w:val="0"/>
          <w:color w:val="000000" w:themeColor="text1" w:themeTint="FF" w:themeShade="FF"/>
          <w:sz w:val="20"/>
          <w:szCs w:val="20"/>
          <w:lang w:val="en-GB"/>
        </w:rPr>
        <w:t xml:space="preserve"> </w:t>
      </w:r>
      <w:r w:rsidRPr="39567211" w:rsidR="27F86A5F">
        <w:rPr>
          <w:rFonts w:ascii="Century Gothic" w:hAnsi="Century Gothic" w:eastAsia="Century Gothic" w:cs="Century Gothic"/>
          <w:noProof w:val="0"/>
          <w:color w:val="000000" w:themeColor="text1" w:themeTint="FF" w:themeShade="FF"/>
          <w:sz w:val="20"/>
          <w:szCs w:val="20"/>
          <w:lang w:val="en-GB"/>
        </w:rPr>
        <w:t>of the following: -</w:t>
      </w:r>
    </w:p>
    <w:p w:rsidR="27F86A5F" w:rsidP="39567211" w:rsidRDefault="27F86A5F" w14:paraId="55A9C9B3" w14:textId="1EA4106B">
      <w:pPr>
        <w:pStyle w:val="ListParagraph"/>
        <w:numPr>
          <w:ilvl w:val="0"/>
          <w:numId w:val="95"/>
        </w:numPr>
        <w:spacing w:before="0" w:beforeAutospacing="off" w:after="0" w:afterAutospacing="off" w:line="360"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Confirmation that their data is being processed;</w:t>
      </w:r>
    </w:p>
    <w:p w:rsidR="27F86A5F" w:rsidP="39567211" w:rsidRDefault="27F86A5F" w14:paraId="45C2854A" w14:textId="4B1A53CC">
      <w:pPr>
        <w:pStyle w:val="ListParagraph"/>
        <w:numPr>
          <w:ilvl w:val="0"/>
          <w:numId w:val="95"/>
        </w:numPr>
        <w:spacing w:before="0" w:beforeAutospacing="off" w:after="0" w:afterAutospacing="off" w:line="360"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Access to their personal data;</w:t>
      </w:r>
    </w:p>
    <w:p w:rsidR="27F86A5F" w:rsidP="39567211" w:rsidRDefault="27F86A5F" w14:paraId="67BE4412" w14:textId="0AF02420">
      <w:pPr>
        <w:pStyle w:val="ListParagraph"/>
        <w:numPr>
          <w:ilvl w:val="0"/>
          <w:numId w:val="95"/>
        </w:numPr>
        <w:spacing w:before="0" w:beforeAutospacing="off" w:after="0" w:afterAutospacing="off" w:line="360"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A description of the information that is being processed;</w:t>
      </w:r>
    </w:p>
    <w:p w:rsidR="27F86A5F" w:rsidP="39567211" w:rsidRDefault="27F86A5F" w14:paraId="6A73DB81" w14:textId="5EFF70FA">
      <w:pPr>
        <w:pStyle w:val="ListParagraph"/>
        <w:numPr>
          <w:ilvl w:val="0"/>
          <w:numId w:val="95"/>
        </w:numPr>
        <w:spacing w:before="0" w:beforeAutospacing="off" w:after="0" w:afterAutospacing="off" w:line="360"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The purpose for which the information is being processed;</w:t>
      </w:r>
    </w:p>
    <w:p w:rsidR="27F86A5F" w:rsidP="39567211" w:rsidRDefault="27F86A5F" w14:paraId="4E367715" w14:textId="15BDE212">
      <w:pPr>
        <w:pStyle w:val="ListParagraph"/>
        <w:numPr>
          <w:ilvl w:val="0"/>
          <w:numId w:val="95"/>
        </w:numPr>
        <w:spacing w:before="0" w:beforeAutospacing="off" w:after="0" w:afterAutospacing="off" w:line="360"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The recipients/class of recipients to whom that information is or may be </w:t>
      </w:r>
      <w:r w:rsidRPr="39567211" w:rsidR="27F86A5F">
        <w:rPr>
          <w:rFonts w:ascii="Century Gothic" w:hAnsi="Century Gothic" w:eastAsia="Century Gothic" w:cs="Century Gothic"/>
          <w:noProof w:val="0"/>
          <w:color w:val="000000" w:themeColor="text1" w:themeTint="FF" w:themeShade="FF"/>
          <w:sz w:val="20"/>
          <w:szCs w:val="20"/>
          <w:lang w:val="en-GB"/>
        </w:rPr>
        <w:t>disclosed</w:t>
      </w:r>
      <w:r w:rsidRPr="39567211" w:rsidR="27F86A5F">
        <w:rPr>
          <w:rFonts w:ascii="Century Gothic" w:hAnsi="Century Gothic" w:eastAsia="Century Gothic" w:cs="Century Gothic"/>
          <w:noProof w:val="0"/>
          <w:color w:val="000000" w:themeColor="text1" w:themeTint="FF" w:themeShade="FF"/>
          <w:sz w:val="20"/>
          <w:szCs w:val="20"/>
          <w:lang w:val="en-GB"/>
        </w:rPr>
        <w:t>;</w:t>
      </w:r>
    </w:p>
    <w:p w:rsidR="27F86A5F" w:rsidP="39567211" w:rsidRDefault="27F86A5F" w14:paraId="2A47AB0F" w14:textId="69825E80">
      <w:pPr>
        <w:pStyle w:val="ListParagraph"/>
        <w:numPr>
          <w:ilvl w:val="0"/>
          <w:numId w:val="95"/>
        </w:numPr>
        <w:spacing w:before="0" w:beforeAutospacing="off" w:after="0" w:afterAutospacing="off" w:line="360"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Details of the School’s sources of information obtained;</w:t>
      </w:r>
    </w:p>
    <w:p w:rsidR="27F86A5F" w:rsidP="39567211" w:rsidRDefault="27F86A5F" w14:paraId="5A17A0BE" w14:textId="4AE9C142">
      <w:pPr>
        <w:pStyle w:val="ListParagraph"/>
        <w:numPr>
          <w:ilvl w:val="0"/>
          <w:numId w:val="95"/>
        </w:numPr>
        <w:spacing w:before="0" w:beforeAutospacing="off" w:after="0" w:afterAutospacing="off" w:line="360"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In relation to any personal data processed for the purposes of evaluating matters in relation to the data subject that has </w:t>
      </w:r>
      <w:r w:rsidRPr="39567211" w:rsidR="27F86A5F">
        <w:rPr>
          <w:rFonts w:ascii="Century Gothic" w:hAnsi="Century Gothic" w:eastAsia="Century Gothic" w:cs="Century Gothic"/>
          <w:noProof w:val="0"/>
          <w:color w:val="000000" w:themeColor="text1" w:themeTint="FF" w:themeShade="FF"/>
          <w:sz w:val="20"/>
          <w:szCs w:val="20"/>
          <w:lang w:val="en-GB"/>
        </w:rPr>
        <w:t>constituted</w:t>
      </w:r>
      <w:r w:rsidRPr="39567211" w:rsidR="27F86A5F">
        <w:rPr>
          <w:rFonts w:ascii="Century Gothic" w:hAnsi="Century Gothic" w:eastAsia="Century Gothic" w:cs="Century Gothic"/>
          <w:noProof w:val="0"/>
          <w:color w:val="000000" w:themeColor="text1" w:themeTint="FF" w:themeShade="FF"/>
          <w:sz w:val="20"/>
          <w:szCs w:val="20"/>
          <w:lang w:val="en-GB"/>
        </w:rPr>
        <w:t xml:space="preserve"> or is likely to constitute the sole basis for any decision significantly affecting him or her, to be informed of the logic of the Data Controller’s decision making. Such data may include, but is not limited to, performance at work, creditworthiness, </w:t>
      </w:r>
      <w:r w:rsidRPr="39567211" w:rsidR="27F86A5F">
        <w:rPr>
          <w:rFonts w:ascii="Century Gothic" w:hAnsi="Century Gothic" w:eastAsia="Century Gothic" w:cs="Century Gothic"/>
          <w:noProof w:val="0"/>
          <w:color w:val="000000" w:themeColor="text1" w:themeTint="FF" w:themeShade="FF"/>
          <w:sz w:val="20"/>
          <w:szCs w:val="20"/>
          <w:lang w:val="en-GB"/>
        </w:rPr>
        <w:t>reliability</w:t>
      </w:r>
      <w:r w:rsidRPr="39567211" w:rsidR="27F86A5F">
        <w:rPr>
          <w:rFonts w:ascii="Century Gothic" w:hAnsi="Century Gothic" w:eastAsia="Century Gothic" w:cs="Century Gothic"/>
          <w:noProof w:val="0"/>
          <w:color w:val="000000" w:themeColor="text1" w:themeTint="FF" w:themeShade="FF"/>
          <w:sz w:val="20"/>
          <w:szCs w:val="20"/>
          <w:lang w:val="en-GB"/>
        </w:rPr>
        <w:t xml:space="preserve"> and conduct; and</w:t>
      </w:r>
    </w:p>
    <w:p w:rsidR="27F86A5F" w:rsidP="39567211" w:rsidRDefault="27F86A5F" w14:paraId="5E0E4CF1" w14:textId="6B843E36">
      <w:pPr>
        <w:pStyle w:val="ListParagraph"/>
        <w:numPr>
          <w:ilvl w:val="0"/>
          <w:numId w:val="95"/>
        </w:numPr>
        <w:spacing w:before="0" w:beforeAutospacing="off" w:after="0" w:afterAutospacing="off" w:line="360"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Other supplementary information.</w:t>
      </w:r>
    </w:p>
    <w:p w:rsidR="27F86A5F" w:rsidP="39567211" w:rsidRDefault="27F86A5F" w14:paraId="0B51F8B3" w14:textId="70C0573E">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 xml:space="preserve"> </w:t>
      </w:r>
    </w:p>
    <w:p w:rsidR="27F86A5F" w:rsidP="39567211" w:rsidRDefault="27F86A5F" w14:paraId="56C66AD5" w14:textId="7179DF0B">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How to Recognise a Subject Access Request</w:t>
      </w:r>
    </w:p>
    <w:p w:rsidR="27F86A5F" w:rsidP="39567211" w:rsidRDefault="27F86A5F" w14:paraId="4A871083" w14:textId="201E6550">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A data subject access request is a request from an individual (or from someone acting with the authority of an individual, e.g., a solicitor or a parent making a request in relation to information relating to their child): </w:t>
      </w:r>
    </w:p>
    <w:p w:rsidR="27F86A5F" w:rsidP="39567211" w:rsidRDefault="27F86A5F" w14:paraId="37077180" w14:textId="1A359C7B">
      <w:pPr>
        <w:pStyle w:val="ListParagraph"/>
        <w:numPr>
          <w:ilvl w:val="0"/>
          <w:numId w:val="96"/>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for confirmation as to whether the </w:t>
      </w:r>
      <w:r w:rsidRPr="39567211" w:rsidR="27F86A5F">
        <w:rPr>
          <w:rFonts w:ascii="Century Gothic" w:hAnsi="Century Gothic" w:eastAsia="Century Gothic" w:cs="Century Gothic"/>
          <w:noProof w:val="0"/>
          <w:color w:val="000000" w:themeColor="text1" w:themeTint="FF" w:themeShade="FF"/>
          <w:sz w:val="20"/>
          <w:szCs w:val="20"/>
          <w:lang w:val="en-GB"/>
        </w:rPr>
        <w:t>School</w:t>
      </w:r>
      <w:r w:rsidRPr="39567211" w:rsidR="27F86A5F">
        <w:rPr>
          <w:rFonts w:ascii="Century Gothic" w:hAnsi="Century Gothic" w:eastAsia="Century Gothic" w:cs="Century Gothic"/>
          <w:noProof w:val="0"/>
          <w:color w:val="000000" w:themeColor="text1" w:themeTint="FF" w:themeShade="FF"/>
          <w:sz w:val="20"/>
          <w:szCs w:val="20"/>
          <w:lang w:val="en-GB"/>
        </w:rPr>
        <w:t xml:space="preserve"> process personal data about him or her and, if so</w:t>
      </w:r>
    </w:p>
    <w:p w:rsidR="27F86A5F" w:rsidP="39567211" w:rsidRDefault="27F86A5F" w14:paraId="2976143A" w14:textId="75FE92A3">
      <w:pPr>
        <w:pStyle w:val="ListParagraph"/>
        <w:numPr>
          <w:ilvl w:val="0"/>
          <w:numId w:val="96"/>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for access to that personal data</w:t>
      </w:r>
    </w:p>
    <w:p w:rsidR="27F86A5F" w:rsidP="39567211" w:rsidRDefault="27F86A5F" w14:paraId="404CEA1E" w14:textId="61E58F8A">
      <w:pPr>
        <w:pStyle w:val="ListParagraph"/>
        <w:numPr>
          <w:ilvl w:val="0"/>
          <w:numId w:val="96"/>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and/or certain other supplementary information</w:t>
      </w:r>
    </w:p>
    <w:p w:rsidR="27F86A5F" w:rsidP="39567211" w:rsidRDefault="27F86A5F" w14:paraId="69A22BC1" w14:textId="0A070BDD">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A valid SAR can be both in writing (by letter, email, WhatsApp text) or verbally (e.g., during a telephone conversation). The request may refer to the UK GDPR and/or to ‘data protection’ and/or to ‘personal data’ but does not need to do so </w:t>
      </w:r>
      <w:r w:rsidRPr="39567211" w:rsidR="27F86A5F">
        <w:rPr>
          <w:rFonts w:ascii="Century Gothic" w:hAnsi="Century Gothic" w:eastAsia="Century Gothic" w:cs="Century Gothic"/>
          <w:noProof w:val="0"/>
          <w:color w:val="000000" w:themeColor="text1" w:themeTint="FF" w:themeShade="FF"/>
          <w:sz w:val="20"/>
          <w:szCs w:val="20"/>
          <w:lang w:val="en-GB"/>
        </w:rPr>
        <w:t>in order to</w:t>
      </w:r>
      <w:r w:rsidRPr="39567211" w:rsidR="27F86A5F">
        <w:rPr>
          <w:rFonts w:ascii="Century Gothic" w:hAnsi="Century Gothic" w:eastAsia="Century Gothic" w:cs="Century Gothic"/>
          <w:noProof w:val="0"/>
          <w:color w:val="000000" w:themeColor="text1" w:themeTint="FF" w:themeShade="FF"/>
          <w:sz w:val="20"/>
          <w:szCs w:val="20"/>
          <w:lang w:val="en-GB"/>
        </w:rPr>
        <w:t xml:space="preserve"> be a valid request. For example, a letter which states ‘please provide me with a copy of information that the </w:t>
      </w:r>
      <w:r w:rsidRPr="39567211" w:rsidR="27F86A5F">
        <w:rPr>
          <w:rFonts w:ascii="Century Gothic" w:hAnsi="Century Gothic" w:eastAsia="Century Gothic" w:cs="Century Gothic"/>
          <w:noProof w:val="0"/>
          <w:color w:val="000000" w:themeColor="text1" w:themeTint="FF" w:themeShade="FF"/>
          <w:sz w:val="20"/>
          <w:szCs w:val="20"/>
          <w:lang w:val="en-GB"/>
        </w:rPr>
        <w:t>School</w:t>
      </w:r>
      <w:r w:rsidRPr="39567211" w:rsidR="27F86A5F">
        <w:rPr>
          <w:rFonts w:ascii="Century Gothic" w:hAnsi="Century Gothic" w:eastAsia="Century Gothic" w:cs="Century Gothic"/>
          <w:noProof w:val="0"/>
          <w:color w:val="000000" w:themeColor="text1" w:themeTint="FF" w:themeShade="FF"/>
          <w:sz w:val="20"/>
          <w:szCs w:val="20"/>
          <w:lang w:val="en-GB"/>
        </w:rPr>
        <w:t xml:space="preserve"> hold about me’ would constitute a data subject access request and should be treated as such.</w:t>
      </w:r>
    </w:p>
    <w:p w:rsidR="27F86A5F" w:rsidP="39567211" w:rsidRDefault="27F86A5F" w14:paraId="638BBE90" w14:textId="3ABFD95C">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A data subject is </w:t>
      </w:r>
      <w:r w:rsidRPr="39567211" w:rsidR="27F86A5F">
        <w:rPr>
          <w:rFonts w:ascii="Century Gothic" w:hAnsi="Century Gothic" w:eastAsia="Century Gothic" w:cs="Century Gothic"/>
          <w:noProof w:val="0"/>
          <w:color w:val="000000" w:themeColor="text1" w:themeTint="FF" w:themeShade="FF"/>
          <w:sz w:val="20"/>
          <w:szCs w:val="20"/>
          <w:lang w:val="en-GB"/>
        </w:rPr>
        <w:t>generally only</w:t>
      </w:r>
      <w:r w:rsidRPr="39567211" w:rsidR="27F86A5F">
        <w:rPr>
          <w:rFonts w:ascii="Century Gothic" w:hAnsi="Century Gothic" w:eastAsia="Century Gothic" w:cs="Century Gothic"/>
          <w:noProof w:val="0"/>
          <w:color w:val="000000" w:themeColor="text1" w:themeTint="FF" w:themeShade="FF"/>
          <w:sz w:val="20"/>
          <w:szCs w:val="20"/>
          <w:lang w:val="en-GB"/>
        </w:rPr>
        <w:t xml:space="preserve"> entitled to access their own personal data and not information relating to other people. </w:t>
      </w:r>
    </w:p>
    <w:p w:rsidR="27F86A5F" w:rsidP="39567211" w:rsidRDefault="27F86A5F" w14:paraId="21DE7422" w14:textId="5164F99F">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 xml:space="preserve"> </w:t>
      </w:r>
    </w:p>
    <w:p w:rsidR="39567211" w:rsidP="39567211" w:rsidRDefault="39567211" w14:paraId="0F92EB9B" w14:textId="27C18AA2">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p>
    <w:p w:rsidR="27F86A5F" w:rsidP="39567211" w:rsidRDefault="27F86A5F" w14:paraId="4303C318" w14:textId="3F2BD17C">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How to Make a Data Subject Access Request</w:t>
      </w:r>
    </w:p>
    <w:p w:rsidR="27F86A5F" w:rsidP="39567211" w:rsidRDefault="27F86A5F" w14:paraId="48B55BA5" w14:textId="6245A9A8">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Whilst there is no requirement to do so, we encourage any individuals who wish to make such a request to make the request in writing, detailing exactly the personal data being requested</w:t>
      </w:r>
      <w:r w:rsidRPr="39567211" w:rsidR="27F86A5F">
        <w:rPr>
          <w:rFonts w:ascii="Century Gothic" w:hAnsi="Century Gothic" w:eastAsia="Century Gothic" w:cs="Century Gothic"/>
          <w:noProof w:val="0"/>
          <w:color w:val="000000" w:themeColor="text1" w:themeTint="FF" w:themeShade="FF"/>
          <w:sz w:val="20"/>
          <w:szCs w:val="20"/>
          <w:lang w:val="en-GB"/>
        </w:rPr>
        <w:t xml:space="preserve">.  </w:t>
      </w:r>
      <w:r w:rsidRPr="39567211" w:rsidR="27F86A5F">
        <w:rPr>
          <w:rFonts w:ascii="Century Gothic" w:hAnsi="Century Gothic" w:eastAsia="Century Gothic" w:cs="Century Gothic"/>
          <w:noProof w:val="0"/>
          <w:color w:val="000000" w:themeColor="text1" w:themeTint="FF" w:themeShade="FF"/>
          <w:sz w:val="20"/>
          <w:szCs w:val="20"/>
          <w:lang w:val="en-GB"/>
        </w:rPr>
        <w:t xml:space="preserve">This allows the </w:t>
      </w:r>
      <w:r w:rsidRPr="39567211" w:rsidR="27F86A5F">
        <w:rPr>
          <w:rFonts w:ascii="Century Gothic" w:hAnsi="Century Gothic" w:eastAsia="Century Gothic" w:cs="Century Gothic"/>
          <w:noProof w:val="0"/>
          <w:color w:val="000000" w:themeColor="text1" w:themeTint="FF" w:themeShade="FF"/>
          <w:sz w:val="20"/>
          <w:szCs w:val="20"/>
          <w:lang w:val="en-GB"/>
        </w:rPr>
        <w:t>School</w:t>
      </w:r>
      <w:r w:rsidRPr="39567211" w:rsidR="27F86A5F">
        <w:rPr>
          <w:rFonts w:ascii="Century Gothic" w:hAnsi="Century Gothic" w:eastAsia="Century Gothic" w:cs="Century Gothic"/>
          <w:noProof w:val="0"/>
          <w:color w:val="000000" w:themeColor="text1" w:themeTint="FF" w:themeShade="FF"/>
          <w:sz w:val="20"/>
          <w:szCs w:val="20"/>
          <w:lang w:val="en-GB"/>
        </w:rPr>
        <w:t xml:space="preserve"> to easily recognise that you wish to make a data subject access request and the nature of your request. If the request is unclear/vague we may </w:t>
      </w:r>
      <w:r w:rsidRPr="39567211" w:rsidR="27F86A5F">
        <w:rPr>
          <w:rFonts w:ascii="Century Gothic" w:hAnsi="Century Gothic" w:eastAsia="Century Gothic" w:cs="Century Gothic"/>
          <w:noProof w:val="0"/>
          <w:color w:val="000000" w:themeColor="text1" w:themeTint="FF" w:themeShade="FF"/>
          <w:sz w:val="20"/>
          <w:szCs w:val="20"/>
          <w:lang w:val="en-GB"/>
        </w:rPr>
        <w:t>be required</w:t>
      </w:r>
      <w:r w:rsidRPr="39567211" w:rsidR="27F86A5F">
        <w:rPr>
          <w:rFonts w:ascii="Century Gothic" w:hAnsi="Century Gothic" w:eastAsia="Century Gothic" w:cs="Century Gothic"/>
          <w:noProof w:val="0"/>
          <w:color w:val="000000" w:themeColor="text1" w:themeTint="FF" w:themeShade="FF"/>
          <w:sz w:val="20"/>
          <w:szCs w:val="20"/>
          <w:lang w:val="en-GB"/>
        </w:rPr>
        <w:t xml:space="preserve"> to clarify the scope of the request which may in turn delay the start of the </w:t>
      </w:r>
      <w:r w:rsidRPr="39567211" w:rsidR="27F86A5F">
        <w:rPr>
          <w:rFonts w:ascii="Century Gothic" w:hAnsi="Century Gothic" w:eastAsia="Century Gothic" w:cs="Century Gothic"/>
          <w:noProof w:val="0"/>
          <w:color w:val="000000" w:themeColor="text1" w:themeTint="FF" w:themeShade="FF"/>
          <w:sz w:val="20"/>
          <w:szCs w:val="20"/>
          <w:lang w:val="en-GB"/>
        </w:rPr>
        <w:t>time period</w:t>
      </w:r>
      <w:r w:rsidRPr="39567211" w:rsidR="27F86A5F">
        <w:rPr>
          <w:rFonts w:ascii="Century Gothic" w:hAnsi="Century Gothic" w:eastAsia="Century Gothic" w:cs="Century Gothic"/>
          <w:noProof w:val="0"/>
          <w:color w:val="000000" w:themeColor="text1" w:themeTint="FF" w:themeShade="FF"/>
          <w:sz w:val="20"/>
          <w:szCs w:val="20"/>
          <w:lang w:val="en-GB"/>
        </w:rPr>
        <w:t xml:space="preserve"> for dealing with the request. </w:t>
      </w:r>
    </w:p>
    <w:p w:rsidR="27F86A5F" w:rsidP="39567211" w:rsidRDefault="27F86A5F" w14:paraId="1EDA4C14" w14:textId="7516C535">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 xml:space="preserve">What to do When You Receive a Data Subject Access Request </w:t>
      </w:r>
    </w:p>
    <w:p w:rsidR="27F86A5F" w:rsidP="39567211" w:rsidRDefault="27F86A5F" w14:paraId="59B0749E" w14:textId="414AF92C">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All data subject access requests should be </w:t>
      </w:r>
      <w:r w:rsidRPr="39567211" w:rsidR="27F86A5F">
        <w:rPr>
          <w:rFonts w:ascii="Century Gothic" w:hAnsi="Century Gothic" w:eastAsia="Century Gothic" w:cs="Century Gothic"/>
          <w:noProof w:val="0"/>
          <w:color w:val="000000" w:themeColor="text1" w:themeTint="FF" w:themeShade="FF"/>
          <w:sz w:val="20"/>
          <w:szCs w:val="20"/>
          <w:lang w:val="en-GB"/>
        </w:rPr>
        <w:t>immediately</w:t>
      </w:r>
      <w:r w:rsidRPr="39567211" w:rsidR="27F86A5F">
        <w:rPr>
          <w:rFonts w:ascii="Century Gothic" w:hAnsi="Century Gothic" w:eastAsia="Century Gothic" w:cs="Century Gothic"/>
          <w:noProof w:val="0"/>
          <w:color w:val="000000" w:themeColor="text1" w:themeTint="FF" w:themeShade="FF"/>
          <w:sz w:val="20"/>
          <w:szCs w:val="20"/>
          <w:lang w:val="en-GB"/>
        </w:rPr>
        <w:t xml:space="preserve"> directed </w:t>
      </w:r>
      <w:r w:rsidRPr="39567211" w:rsidR="27F86A5F">
        <w:rPr>
          <w:rFonts w:ascii="Century Gothic" w:hAnsi="Century Gothic" w:eastAsia="Century Gothic" w:cs="Century Gothic"/>
          <w:noProof w:val="0"/>
          <w:color w:val="000000" w:themeColor="text1" w:themeTint="FF" w:themeShade="FF"/>
          <w:sz w:val="20"/>
          <w:szCs w:val="20"/>
          <w:lang w:val="en-GB"/>
        </w:rPr>
        <w:t xml:space="preserve">to </w:t>
      </w:r>
      <w:r w:rsidRPr="39567211" w:rsidR="4FBED1FD">
        <w:rPr>
          <w:rFonts w:ascii="Century Gothic" w:hAnsi="Century Gothic" w:eastAsia="Century Gothic" w:cs="Century Gothic"/>
          <w:noProof w:val="0"/>
          <w:color w:val="000000" w:themeColor="text1" w:themeTint="FF" w:themeShade="FF"/>
          <w:sz w:val="20"/>
          <w:szCs w:val="20"/>
          <w:lang w:val="en-GB"/>
        </w:rPr>
        <w:t>the</w:t>
      </w:r>
      <w:r w:rsidRPr="39567211" w:rsidR="27F86A5F">
        <w:rPr>
          <w:rFonts w:ascii="Century Gothic" w:hAnsi="Century Gothic" w:eastAsia="Century Gothic" w:cs="Century Gothic"/>
          <w:noProof w:val="0"/>
          <w:color w:val="000000" w:themeColor="text1" w:themeTint="FF" w:themeShade="FF"/>
          <w:sz w:val="20"/>
          <w:szCs w:val="20"/>
          <w:lang w:val="en-GB"/>
        </w:rPr>
        <w:t xml:space="preserve"> </w:t>
      </w:r>
      <w:r w:rsidRPr="39567211" w:rsidR="62861031">
        <w:rPr>
          <w:rFonts w:ascii="Century Gothic" w:hAnsi="Century Gothic" w:eastAsia="Century Gothic" w:cs="Century Gothic"/>
          <w:noProof w:val="0"/>
          <w:color w:val="000000" w:themeColor="text1" w:themeTint="FF" w:themeShade="FF"/>
          <w:sz w:val="20"/>
          <w:szCs w:val="20"/>
          <w:lang w:val="en-GB"/>
        </w:rPr>
        <w:t>School Business Man</w:t>
      </w:r>
      <w:r w:rsidRPr="39567211" w:rsidR="62861031">
        <w:rPr>
          <w:rFonts w:ascii="Century Gothic" w:hAnsi="Century Gothic" w:eastAsia="Century Gothic" w:cs="Century Gothic"/>
          <w:noProof w:val="0"/>
          <w:color w:val="000000" w:themeColor="text1" w:themeTint="FF" w:themeShade="FF"/>
          <w:sz w:val="20"/>
          <w:szCs w:val="20"/>
          <w:lang w:val="en-GB"/>
        </w:rPr>
        <w:t>ager</w:t>
      </w:r>
      <w:r w:rsidRPr="39567211" w:rsidR="62861031">
        <w:rPr>
          <w:rFonts w:ascii="Century Gothic" w:hAnsi="Century Gothic" w:eastAsia="Century Gothic" w:cs="Century Gothic"/>
          <w:noProof w:val="0"/>
          <w:color w:val="000000" w:themeColor="text1" w:themeTint="FF" w:themeShade="FF"/>
          <w:sz w:val="20"/>
          <w:szCs w:val="20"/>
          <w:lang w:val="en-GB"/>
        </w:rPr>
        <w:t xml:space="preserve"> </w:t>
      </w:r>
      <w:r w:rsidRPr="39567211" w:rsidR="27F86A5F">
        <w:rPr>
          <w:rFonts w:ascii="Century Gothic" w:hAnsi="Century Gothic" w:eastAsia="Century Gothic" w:cs="Century Gothic"/>
          <w:noProof w:val="0"/>
          <w:color w:val="000000" w:themeColor="text1" w:themeTint="FF" w:themeShade="FF"/>
          <w:sz w:val="20"/>
          <w:szCs w:val="20"/>
          <w:lang w:val="en-GB"/>
        </w:rPr>
        <w:t xml:space="preserve">who should contact Judicium </w:t>
      </w:r>
      <w:r w:rsidRPr="39567211" w:rsidR="27F86A5F">
        <w:rPr>
          <w:rFonts w:ascii="Century Gothic" w:hAnsi="Century Gothic" w:eastAsia="Century Gothic" w:cs="Century Gothic"/>
          <w:noProof w:val="0"/>
          <w:color w:val="000000" w:themeColor="text1" w:themeTint="FF" w:themeShade="FF"/>
          <w:sz w:val="20"/>
          <w:szCs w:val="20"/>
          <w:lang w:val="en-GB"/>
        </w:rPr>
        <w:t xml:space="preserve">as DPO </w:t>
      </w:r>
      <w:r w:rsidRPr="39567211" w:rsidR="27F86A5F">
        <w:rPr>
          <w:rFonts w:ascii="Century Gothic" w:hAnsi="Century Gothic" w:eastAsia="Century Gothic" w:cs="Century Gothic"/>
          <w:noProof w:val="0"/>
          <w:color w:val="000000" w:themeColor="text1" w:themeTint="FF" w:themeShade="FF"/>
          <w:sz w:val="20"/>
          <w:szCs w:val="20"/>
          <w:lang w:val="en-GB"/>
        </w:rPr>
        <w:t>in o</w:t>
      </w:r>
      <w:r w:rsidRPr="39567211" w:rsidR="27F86A5F">
        <w:rPr>
          <w:rFonts w:ascii="Century Gothic" w:hAnsi="Century Gothic" w:eastAsia="Century Gothic" w:cs="Century Gothic"/>
          <w:noProof w:val="0"/>
          <w:color w:val="000000" w:themeColor="text1" w:themeTint="FF" w:themeShade="FF"/>
          <w:sz w:val="20"/>
          <w:szCs w:val="20"/>
          <w:lang w:val="en-GB"/>
        </w:rPr>
        <w:t>r</w:t>
      </w:r>
      <w:r w:rsidRPr="39567211" w:rsidR="27F86A5F">
        <w:rPr>
          <w:rFonts w:ascii="Century Gothic" w:hAnsi="Century Gothic" w:eastAsia="Century Gothic" w:cs="Century Gothic"/>
          <w:noProof w:val="0"/>
          <w:color w:val="000000" w:themeColor="text1" w:themeTint="FF" w:themeShade="FF"/>
          <w:sz w:val="20"/>
          <w:szCs w:val="20"/>
          <w:lang w:val="en-GB"/>
        </w:rPr>
        <w:t>der to</w:t>
      </w:r>
      <w:r w:rsidRPr="39567211" w:rsidR="27F86A5F">
        <w:rPr>
          <w:rFonts w:ascii="Century Gothic" w:hAnsi="Century Gothic" w:eastAsia="Century Gothic" w:cs="Century Gothic"/>
          <w:noProof w:val="0"/>
          <w:color w:val="000000" w:themeColor="text1" w:themeTint="FF" w:themeShade="FF"/>
          <w:sz w:val="20"/>
          <w:szCs w:val="20"/>
          <w:lang w:val="en-GB"/>
        </w:rPr>
        <w:t xml:space="preserve"> </w:t>
      </w:r>
      <w:r w:rsidRPr="39567211" w:rsidR="27F86A5F">
        <w:rPr>
          <w:rFonts w:ascii="Century Gothic" w:hAnsi="Century Gothic" w:eastAsia="Century Gothic" w:cs="Century Gothic"/>
          <w:noProof w:val="0"/>
          <w:color w:val="000000" w:themeColor="text1" w:themeTint="FF" w:themeShade="FF"/>
          <w:sz w:val="20"/>
          <w:szCs w:val="20"/>
          <w:lang w:val="en-GB"/>
        </w:rPr>
        <w:t>assist</w:t>
      </w:r>
      <w:r w:rsidRPr="39567211" w:rsidR="27F86A5F">
        <w:rPr>
          <w:rFonts w:ascii="Century Gothic" w:hAnsi="Century Gothic" w:eastAsia="Century Gothic" w:cs="Century Gothic"/>
          <w:noProof w:val="0"/>
          <w:color w:val="000000" w:themeColor="text1" w:themeTint="FF" w:themeShade="FF"/>
          <w:sz w:val="20"/>
          <w:szCs w:val="20"/>
          <w:lang w:val="en-GB"/>
        </w:rPr>
        <w:t xml:space="preserve"> with the request and w</w:t>
      </w:r>
      <w:r w:rsidRPr="39567211" w:rsidR="27F86A5F">
        <w:rPr>
          <w:rFonts w:ascii="Century Gothic" w:hAnsi="Century Gothic" w:eastAsia="Century Gothic" w:cs="Century Gothic"/>
          <w:noProof w:val="0"/>
          <w:color w:val="000000" w:themeColor="text1" w:themeTint="FF" w:themeShade="FF"/>
          <w:sz w:val="20"/>
          <w:szCs w:val="20"/>
          <w:lang w:val="en-GB"/>
        </w:rPr>
        <w:t xml:space="preserve">hat is </w:t>
      </w:r>
      <w:r w:rsidRPr="39567211" w:rsidR="27F86A5F">
        <w:rPr>
          <w:rFonts w:ascii="Century Gothic" w:hAnsi="Century Gothic" w:eastAsia="Century Gothic" w:cs="Century Gothic"/>
          <w:noProof w:val="0"/>
          <w:color w:val="000000" w:themeColor="text1" w:themeTint="FF" w:themeShade="FF"/>
          <w:sz w:val="20"/>
          <w:szCs w:val="20"/>
          <w:lang w:val="en-GB"/>
        </w:rPr>
        <w:t>r</w:t>
      </w:r>
      <w:r w:rsidRPr="39567211" w:rsidR="27F86A5F">
        <w:rPr>
          <w:rFonts w:ascii="Century Gothic" w:hAnsi="Century Gothic" w:eastAsia="Century Gothic" w:cs="Century Gothic"/>
          <w:noProof w:val="0"/>
          <w:color w:val="000000" w:themeColor="text1" w:themeTint="FF" w:themeShade="FF"/>
          <w:sz w:val="20"/>
          <w:szCs w:val="20"/>
          <w:lang w:val="en-GB"/>
        </w:rPr>
        <w:t>equired</w:t>
      </w:r>
      <w:r w:rsidRPr="39567211" w:rsidR="27F86A5F">
        <w:rPr>
          <w:rFonts w:ascii="Century Gothic" w:hAnsi="Century Gothic" w:eastAsia="Century Gothic" w:cs="Century Gothic"/>
          <w:noProof w:val="0"/>
          <w:color w:val="000000" w:themeColor="text1" w:themeTint="FF" w:themeShade="FF"/>
          <w:sz w:val="20"/>
          <w:szCs w:val="20"/>
          <w:lang w:val="en-GB"/>
        </w:rPr>
        <w:t>. There</w:t>
      </w:r>
      <w:r w:rsidRPr="39567211" w:rsidR="27F86A5F">
        <w:rPr>
          <w:rFonts w:ascii="Century Gothic" w:hAnsi="Century Gothic" w:eastAsia="Century Gothic" w:cs="Century Gothic"/>
          <w:noProof w:val="0"/>
          <w:color w:val="000000" w:themeColor="text1" w:themeTint="FF" w:themeShade="FF"/>
          <w:sz w:val="20"/>
          <w:szCs w:val="20"/>
          <w:lang w:val="en-GB"/>
        </w:rPr>
        <w:t xml:space="preserve"> are limited timescales within whi</w:t>
      </w:r>
      <w:r w:rsidRPr="39567211" w:rsidR="27F86A5F">
        <w:rPr>
          <w:rFonts w:ascii="Century Gothic" w:hAnsi="Century Gothic" w:eastAsia="Century Gothic" w:cs="Century Gothic"/>
          <w:noProof w:val="0"/>
          <w:color w:val="000000" w:themeColor="text1" w:themeTint="FF" w:themeShade="FF"/>
          <w:sz w:val="20"/>
          <w:szCs w:val="20"/>
          <w:lang w:val="en-GB"/>
        </w:rPr>
        <w:t>ch the</w:t>
      </w:r>
      <w:r w:rsidRPr="39567211" w:rsidR="27F86A5F">
        <w:rPr>
          <w:rFonts w:ascii="Century Gothic" w:hAnsi="Century Gothic" w:eastAsia="Century Gothic" w:cs="Century Gothic"/>
          <w:noProof w:val="0"/>
          <w:color w:val="000000" w:themeColor="text1" w:themeTint="FF" w:themeShade="FF"/>
          <w:sz w:val="20"/>
          <w:szCs w:val="20"/>
          <w:lang w:val="en-GB"/>
        </w:rPr>
        <w:t xml:space="preserve"> </w:t>
      </w:r>
      <w:r w:rsidRPr="39567211" w:rsidR="27F86A5F">
        <w:rPr>
          <w:rFonts w:ascii="Century Gothic" w:hAnsi="Century Gothic" w:eastAsia="Century Gothic" w:cs="Century Gothic"/>
          <w:noProof w:val="0"/>
          <w:color w:val="000000" w:themeColor="text1" w:themeTint="FF" w:themeShade="FF"/>
          <w:sz w:val="20"/>
          <w:szCs w:val="20"/>
          <w:lang w:val="en-GB"/>
        </w:rPr>
        <w:t>School</w:t>
      </w:r>
      <w:r w:rsidRPr="39567211" w:rsidR="27F86A5F">
        <w:rPr>
          <w:rFonts w:ascii="Century Gothic" w:hAnsi="Century Gothic" w:eastAsia="Century Gothic" w:cs="Century Gothic"/>
          <w:noProof w:val="0"/>
          <w:color w:val="000000" w:themeColor="text1" w:themeTint="FF" w:themeShade="FF"/>
          <w:sz w:val="20"/>
          <w:szCs w:val="20"/>
          <w:lang w:val="en-GB"/>
        </w:rPr>
        <w:t xml:space="preserve"> must respond to a request and any delay could res</w:t>
      </w:r>
      <w:r w:rsidRPr="39567211" w:rsidR="27F86A5F">
        <w:rPr>
          <w:rFonts w:ascii="Century Gothic" w:hAnsi="Century Gothic" w:eastAsia="Century Gothic" w:cs="Century Gothic"/>
          <w:noProof w:val="0"/>
          <w:color w:val="000000" w:themeColor="text1" w:themeTint="FF" w:themeShade="FF"/>
          <w:sz w:val="20"/>
          <w:szCs w:val="20"/>
          <w:lang w:val="en-GB"/>
        </w:rPr>
        <w:t xml:space="preserve">ult in </w:t>
      </w:r>
      <w:r w:rsidRPr="39567211" w:rsidR="27F86A5F">
        <w:rPr>
          <w:rFonts w:ascii="Century Gothic" w:hAnsi="Century Gothic" w:eastAsia="Century Gothic" w:cs="Century Gothic"/>
          <w:noProof w:val="0"/>
          <w:color w:val="000000" w:themeColor="text1" w:themeTint="FF" w:themeShade="FF"/>
          <w:sz w:val="20"/>
          <w:szCs w:val="20"/>
          <w:lang w:val="en-GB"/>
        </w:rPr>
        <w:t xml:space="preserve">failing </w:t>
      </w:r>
      <w:r w:rsidRPr="39567211" w:rsidR="27F86A5F">
        <w:rPr>
          <w:rFonts w:ascii="Century Gothic" w:hAnsi="Century Gothic" w:eastAsia="Century Gothic" w:cs="Century Gothic"/>
          <w:noProof w:val="0"/>
          <w:color w:val="000000" w:themeColor="text1" w:themeTint="FF" w:themeShade="FF"/>
          <w:sz w:val="20"/>
          <w:szCs w:val="20"/>
          <w:lang w:val="en-GB"/>
        </w:rPr>
        <w:t>to meet</w:t>
      </w:r>
      <w:r w:rsidRPr="39567211" w:rsidR="27F86A5F">
        <w:rPr>
          <w:rFonts w:ascii="Century Gothic" w:hAnsi="Century Gothic" w:eastAsia="Century Gothic" w:cs="Century Gothic"/>
          <w:noProof w:val="0"/>
          <w:color w:val="000000" w:themeColor="text1" w:themeTint="FF" w:themeShade="FF"/>
          <w:sz w:val="20"/>
          <w:szCs w:val="20"/>
          <w:lang w:val="en-GB"/>
        </w:rPr>
        <w:t xml:space="preserve"> those timescales, which could lead to enforcement action by the Information Commissioner’s Office (ICO) and/or legal action by the affected individual.  </w:t>
      </w:r>
    </w:p>
    <w:p w:rsidR="27F86A5F" w:rsidP="39567211" w:rsidRDefault="27F86A5F" w14:paraId="5E29C7F7" w14:textId="0386CFBD">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Acknowledging the Request</w:t>
      </w:r>
    </w:p>
    <w:p w:rsidR="27F86A5F" w:rsidP="39567211" w:rsidRDefault="27F86A5F" w14:paraId="6BA12FAA" w14:textId="27009538">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When receiving a </w:t>
      </w:r>
      <w:r w:rsidRPr="39567211" w:rsidR="27F86A5F">
        <w:rPr>
          <w:rFonts w:ascii="Century Gothic" w:hAnsi="Century Gothic" w:eastAsia="Century Gothic" w:cs="Century Gothic"/>
          <w:noProof w:val="0"/>
          <w:color w:val="000000" w:themeColor="text1" w:themeTint="FF" w:themeShade="FF"/>
          <w:sz w:val="20"/>
          <w:szCs w:val="20"/>
          <w:lang w:val="en-GB"/>
        </w:rPr>
        <w:t>SAR</w:t>
      </w:r>
      <w:r w:rsidRPr="39567211" w:rsidR="27F86A5F">
        <w:rPr>
          <w:rFonts w:ascii="Century Gothic" w:hAnsi="Century Gothic" w:eastAsia="Century Gothic" w:cs="Century Gothic"/>
          <w:noProof w:val="0"/>
          <w:color w:val="000000" w:themeColor="text1" w:themeTint="FF" w:themeShade="FF"/>
          <w:sz w:val="20"/>
          <w:szCs w:val="20"/>
          <w:lang w:val="en-GB"/>
        </w:rPr>
        <w:t xml:space="preserve"> the School shall acknowledge the request as soon as possible and inform the requester about the statutory deadline (of one calendar month) to respond to the request. </w:t>
      </w:r>
    </w:p>
    <w:p w:rsidR="27F86A5F" w:rsidP="39567211" w:rsidRDefault="27F86A5F" w14:paraId="2311FD6A" w14:textId="108D9307">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In addition to acknowledging the request, the </w:t>
      </w:r>
      <w:r w:rsidRPr="39567211" w:rsidR="27F86A5F">
        <w:rPr>
          <w:rFonts w:ascii="Century Gothic" w:hAnsi="Century Gothic" w:eastAsia="Century Gothic" w:cs="Century Gothic"/>
          <w:noProof w:val="0"/>
          <w:color w:val="000000" w:themeColor="text1" w:themeTint="FF" w:themeShade="FF"/>
          <w:sz w:val="20"/>
          <w:szCs w:val="20"/>
          <w:lang w:val="en-GB"/>
        </w:rPr>
        <w:t>School</w:t>
      </w:r>
      <w:r w:rsidRPr="39567211" w:rsidR="27F86A5F">
        <w:rPr>
          <w:rFonts w:ascii="Century Gothic" w:hAnsi="Century Gothic" w:eastAsia="Century Gothic" w:cs="Century Gothic"/>
          <w:noProof w:val="0"/>
          <w:color w:val="000000" w:themeColor="text1" w:themeTint="FF" w:themeShade="FF"/>
          <w:sz w:val="20"/>
          <w:szCs w:val="20"/>
          <w:lang w:val="en-GB"/>
        </w:rPr>
        <w:t xml:space="preserve"> may ask for:</w:t>
      </w:r>
    </w:p>
    <w:p w:rsidR="27F86A5F" w:rsidP="39567211" w:rsidRDefault="27F86A5F" w14:paraId="3730FEE8" w14:textId="106A1FAE">
      <w:pPr>
        <w:pStyle w:val="ListParagraph"/>
        <w:numPr>
          <w:ilvl w:val="0"/>
          <w:numId w:val="97"/>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proof of ID (if needed);</w:t>
      </w:r>
    </w:p>
    <w:p w:rsidR="27F86A5F" w:rsidP="39567211" w:rsidRDefault="27F86A5F" w14:paraId="40698815" w14:textId="53DBEA55">
      <w:pPr>
        <w:pStyle w:val="ListParagraph"/>
        <w:numPr>
          <w:ilvl w:val="0"/>
          <w:numId w:val="97"/>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further clarification about the requested information; </w:t>
      </w:r>
    </w:p>
    <w:p w:rsidR="27F86A5F" w:rsidP="39567211" w:rsidRDefault="27F86A5F" w14:paraId="4E564340" w14:textId="16988C2B">
      <w:pPr>
        <w:pStyle w:val="ListParagraph"/>
        <w:numPr>
          <w:ilvl w:val="0"/>
          <w:numId w:val="97"/>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if it is not clear where the information shall be sent, the </w:t>
      </w:r>
      <w:r w:rsidRPr="39567211" w:rsidR="27F86A5F">
        <w:rPr>
          <w:rFonts w:ascii="Century Gothic" w:hAnsi="Century Gothic" w:eastAsia="Century Gothic" w:cs="Century Gothic"/>
          <w:noProof w:val="0"/>
          <w:color w:val="000000" w:themeColor="text1" w:themeTint="FF" w:themeShade="FF"/>
          <w:sz w:val="20"/>
          <w:szCs w:val="20"/>
          <w:lang w:val="en-GB"/>
        </w:rPr>
        <w:t>School</w:t>
      </w:r>
      <w:r w:rsidRPr="39567211" w:rsidR="27F86A5F">
        <w:rPr>
          <w:rFonts w:ascii="Century Gothic" w:hAnsi="Century Gothic" w:eastAsia="Century Gothic" w:cs="Century Gothic"/>
          <w:noProof w:val="0"/>
          <w:color w:val="000000" w:themeColor="text1" w:themeTint="FF" w:themeShade="FF"/>
          <w:sz w:val="20"/>
          <w:szCs w:val="20"/>
          <w:lang w:val="en-GB"/>
        </w:rPr>
        <w:t xml:space="preserve"> must clarify what address/email address to use when sending the requested information; and/or </w:t>
      </w:r>
    </w:p>
    <w:p w:rsidR="27F86A5F" w:rsidP="39567211" w:rsidRDefault="27F86A5F" w14:paraId="415892D1" w14:textId="3B609731">
      <w:pPr>
        <w:pStyle w:val="ListParagraph"/>
        <w:numPr>
          <w:ilvl w:val="0"/>
          <w:numId w:val="97"/>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consent (if requesting third party data).</w:t>
      </w:r>
    </w:p>
    <w:p w:rsidR="27F86A5F" w:rsidP="39567211" w:rsidRDefault="27F86A5F" w14:paraId="2C943509" w14:textId="5E72898F">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The </w:t>
      </w:r>
      <w:r w:rsidRPr="39567211" w:rsidR="27F86A5F">
        <w:rPr>
          <w:rFonts w:ascii="Century Gothic" w:hAnsi="Century Gothic" w:eastAsia="Century Gothic" w:cs="Century Gothic"/>
          <w:noProof w:val="0"/>
          <w:color w:val="000000" w:themeColor="text1" w:themeTint="FF" w:themeShade="FF"/>
          <w:sz w:val="20"/>
          <w:szCs w:val="20"/>
          <w:lang w:val="en-GB"/>
        </w:rPr>
        <w:t>School</w:t>
      </w:r>
      <w:r w:rsidRPr="39567211" w:rsidR="27F86A5F">
        <w:rPr>
          <w:rFonts w:ascii="Century Gothic" w:hAnsi="Century Gothic" w:eastAsia="Century Gothic" w:cs="Century Gothic"/>
          <w:noProof w:val="0"/>
          <w:color w:val="000000" w:themeColor="text1" w:themeTint="FF" w:themeShade="FF"/>
          <w:sz w:val="20"/>
          <w:szCs w:val="20"/>
          <w:lang w:val="en-GB"/>
        </w:rPr>
        <w:t xml:space="preserve"> should work with their DPO </w:t>
      </w:r>
      <w:r w:rsidRPr="39567211" w:rsidR="27F86A5F">
        <w:rPr>
          <w:rFonts w:ascii="Century Gothic" w:hAnsi="Century Gothic" w:eastAsia="Century Gothic" w:cs="Century Gothic"/>
          <w:noProof w:val="0"/>
          <w:color w:val="000000" w:themeColor="text1" w:themeTint="FF" w:themeShade="FF"/>
          <w:sz w:val="20"/>
          <w:szCs w:val="20"/>
          <w:lang w:val="en-GB"/>
        </w:rPr>
        <w:t>in order to</w:t>
      </w:r>
      <w:r w:rsidRPr="39567211" w:rsidR="27F86A5F">
        <w:rPr>
          <w:rFonts w:ascii="Century Gothic" w:hAnsi="Century Gothic" w:eastAsia="Century Gothic" w:cs="Century Gothic"/>
          <w:noProof w:val="0"/>
          <w:color w:val="000000" w:themeColor="text1" w:themeTint="FF" w:themeShade="FF"/>
          <w:sz w:val="20"/>
          <w:szCs w:val="20"/>
          <w:lang w:val="en-GB"/>
        </w:rPr>
        <w:t xml:space="preserve"> create the acknowledgment. </w:t>
      </w:r>
    </w:p>
    <w:p w:rsidR="27F86A5F" w:rsidP="39567211" w:rsidRDefault="27F86A5F" w14:paraId="63B2FBA4" w14:textId="6E899616">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Verifying the Identity of a Requester or Requesting Clarification of the Request</w:t>
      </w:r>
    </w:p>
    <w:p w:rsidR="27F86A5F" w:rsidP="39567211" w:rsidRDefault="27F86A5F" w14:paraId="7104F074" w14:textId="5195EAF3">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Before responding to a SAR, the School will take reasonable steps to verify the identity of the person making the request. In the case of current employees, this will usually be straightforward. The School is entitled to request additional information from a requester in order to verify whether the requester is in fact who they say they are. Where the School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rsidR="27F86A5F" w:rsidP="39567211" w:rsidRDefault="27F86A5F" w14:paraId="1E31CF78" w14:textId="6A8515C5">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If an individual is requesting a large amount of data the School may ask the requester for more information for the purpose of clarifying the request, but the requester shall never be asked why the request has been made. The School shall let the requestor know as soon as possible where more information is needed before responding to the request. </w:t>
      </w:r>
    </w:p>
    <w:p w:rsidR="27F86A5F" w:rsidP="39567211" w:rsidRDefault="27F86A5F" w14:paraId="74551845" w14:textId="551A1BA8">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When it is necessary to verify the identity of the person making the request, the one calendar month period for responding begins when sufficient confirmation of identity is provided. </w:t>
      </w:r>
    </w:p>
    <w:p w:rsidR="27F86A5F" w:rsidP="39567211" w:rsidRDefault="27F86A5F" w14:paraId="54672345" w14:textId="1549D35F">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When it is necessary to request more information for the purpose of clarifying the request, the one calendar month period for responding pauses when further information is requested and does not restart until sufficient clarification is provided.</w:t>
      </w:r>
    </w:p>
    <w:p w:rsidR="27F86A5F" w:rsidP="39567211" w:rsidRDefault="27F86A5F" w14:paraId="6418F6C6" w14:textId="20CFE99C">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In both cases, the school will be unable to comply with the request if they do not receive the additional information. </w:t>
      </w:r>
    </w:p>
    <w:p w:rsidR="27F86A5F" w:rsidP="39567211" w:rsidRDefault="27F86A5F" w14:paraId="030C06D6" w14:textId="6E668E3D">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 xml:space="preserve"> </w:t>
      </w:r>
    </w:p>
    <w:p w:rsidR="39567211" w:rsidP="39567211" w:rsidRDefault="39567211" w14:paraId="2931494A" w14:textId="3071EFA4">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p>
    <w:p w:rsidR="27F86A5F" w:rsidP="39567211" w:rsidRDefault="27F86A5F" w14:paraId="3BBFB5B3" w14:textId="77A616B4">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Requests Made by Third Parties or on Behalf of Children</w:t>
      </w:r>
    </w:p>
    <w:p w:rsidR="27F86A5F" w:rsidP="39567211" w:rsidRDefault="27F86A5F" w14:paraId="620BB961" w14:textId="2FE052A3">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The school need to be satisfied that the third party making the request is entitled to act on behalf of the individual, but it is the third party’s responsibility to provide evidence of this entitlement. This might be a written authority to make the request or it might be a more general power of attorney. The School may also require proof of identity in certain circumstances. </w:t>
      </w:r>
    </w:p>
    <w:p w:rsidR="27F86A5F" w:rsidP="39567211" w:rsidRDefault="27F86A5F" w14:paraId="4E3E37AF" w14:textId="7FE9DEE5">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If the School is in any doubt or has any concerns as to providing the personal data of the data subject to the third party, then it should provide the information requested directly to the data subject. It is then a matter for the data subject to decide whether to share this information with any third party.  </w:t>
      </w:r>
    </w:p>
    <w:p w:rsidR="27F86A5F" w:rsidP="39567211" w:rsidRDefault="27F86A5F" w14:paraId="38198958" w14:textId="142C29BF">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When requests are made on behalf of children, it is important to note that even if a child is too young to understand the implications of subject access rights, it is still the right of the child, rather than of anyone else such as a parent or guardian, to have access to the child’s personal data. Before responding to a SAR for information held about a child, the School should consider whether the child is mature enough to understand their rights. If the school is confident that the child can understand their rights, then the School should usually respond directly to the child or seek their consent before releasing their information. </w:t>
      </w:r>
    </w:p>
    <w:p w:rsidR="27F86A5F" w:rsidP="39567211" w:rsidRDefault="27F86A5F" w14:paraId="3154905A" w14:textId="1F110CF0">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It shall be assessed if the child is able to understand (in broad terms) what it means to make a subject access request and how to interpret the information they receive as a result of doing so. When considering borderline cases, it should be taken into account, among other things:</w:t>
      </w:r>
    </w:p>
    <w:p w:rsidR="27F86A5F" w:rsidP="39567211" w:rsidRDefault="27F86A5F" w14:paraId="6FE856CD" w14:textId="47630C68">
      <w:pPr>
        <w:pStyle w:val="ListParagraph"/>
        <w:numPr>
          <w:ilvl w:val="0"/>
          <w:numId w:val="98"/>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the child’s level of maturity and their ability to make decisions like this;</w:t>
      </w:r>
    </w:p>
    <w:p w:rsidR="27F86A5F" w:rsidP="39567211" w:rsidRDefault="27F86A5F" w14:paraId="10AE7AFE" w14:textId="48C26E7B">
      <w:pPr>
        <w:pStyle w:val="ListParagraph"/>
        <w:numPr>
          <w:ilvl w:val="0"/>
          <w:numId w:val="98"/>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the nature of the personal data;</w:t>
      </w:r>
    </w:p>
    <w:p w:rsidR="27F86A5F" w:rsidP="39567211" w:rsidRDefault="27F86A5F" w14:paraId="51EF3042" w14:textId="1A4B0206">
      <w:pPr>
        <w:pStyle w:val="ListParagraph"/>
        <w:numPr>
          <w:ilvl w:val="0"/>
          <w:numId w:val="98"/>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any court orders relating to parental access or responsibility that may apply;</w:t>
      </w:r>
    </w:p>
    <w:p w:rsidR="27F86A5F" w:rsidP="39567211" w:rsidRDefault="27F86A5F" w14:paraId="17C305E3" w14:textId="48F0398A">
      <w:pPr>
        <w:pStyle w:val="ListParagraph"/>
        <w:numPr>
          <w:ilvl w:val="0"/>
          <w:numId w:val="98"/>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any duty of confidence owed to the child or young person;</w:t>
      </w:r>
    </w:p>
    <w:p w:rsidR="27F86A5F" w:rsidP="39567211" w:rsidRDefault="27F86A5F" w14:paraId="1D251289" w14:textId="2EEB52D7">
      <w:pPr>
        <w:pStyle w:val="ListParagraph"/>
        <w:numPr>
          <w:ilvl w:val="0"/>
          <w:numId w:val="98"/>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any consequences of allowing those with parental responsibility access to the child’s or young person’s information. This is particularly important if there have been allegations of abuse or ill treatment;</w:t>
      </w:r>
    </w:p>
    <w:p w:rsidR="27F86A5F" w:rsidP="39567211" w:rsidRDefault="27F86A5F" w14:paraId="62650C23" w14:textId="36685DAE">
      <w:pPr>
        <w:pStyle w:val="ListParagraph"/>
        <w:numPr>
          <w:ilvl w:val="0"/>
          <w:numId w:val="98"/>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any detriment to the child or young person if individuals with parental responsibility cannot access this information; and</w:t>
      </w:r>
    </w:p>
    <w:p w:rsidR="27F86A5F" w:rsidP="39567211" w:rsidRDefault="27F86A5F" w14:paraId="10AB9334" w14:textId="7C8D5519">
      <w:pPr>
        <w:pStyle w:val="ListParagraph"/>
        <w:numPr>
          <w:ilvl w:val="0"/>
          <w:numId w:val="98"/>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any views the child or young person has on whether their parents should have access to information about them.</w:t>
      </w:r>
    </w:p>
    <w:p w:rsidR="27F86A5F" w:rsidP="39567211" w:rsidRDefault="27F86A5F" w14:paraId="0B37E2D9" w14:textId="1BEC27BE">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Generally, a person aged 12 years or over is presumed to be of sufficient age and maturity to be able to exercise their right of access, unless the contrary is shown. In relation to a child 12 years of age or older, then provided that the School is confident that they understand their rights and there is no reason to believe that the child does not have the capacity to make a request on their own behalf, the School will require the written authorisation of the child before responding to the requester or provide the personal data directly to the child. </w:t>
      </w:r>
    </w:p>
    <w:p w:rsidR="27F86A5F" w:rsidP="39567211" w:rsidRDefault="27F86A5F" w14:paraId="426E8CF7" w14:textId="6CF7B93F">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The School may also refuse to provide information to parents if there are consequences of allowing access to the child’s information – for example, if it is likely to cause detriment to the child. </w:t>
      </w:r>
    </w:p>
    <w:p w:rsidR="27F86A5F" w:rsidP="39567211" w:rsidRDefault="27F86A5F" w14:paraId="648B2CBE" w14:textId="749C5011">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Fee For Responding to a SAR</w:t>
      </w:r>
    </w:p>
    <w:p w:rsidR="27F86A5F" w:rsidP="39567211" w:rsidRDefault="27F86A5F" w14:paraId="6DBDD3A8" w14:textId="2B12B65D">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The School will usually deal with a SAR free of charge. Where a request is considered to be manifestly unfounded or excessive a fee to cover administrative costs may be requested. If a request is considered to be manifestly unfounded or unreasonable the School will inform the requester why this is considered to be the case and that the School will charge a fee for complying with the request.</w:t>
      </w:r>
    </w:p>
    <w:p w:rsidR="27F86A5F" w:rsidP="39567211" w:rsidRDefault="27F86A5F" w14:paraId="2C9D9A9C" w14:textId="17F9EC99">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A fee may also be requested in relation to repeat requests for copies of the same information. In these circumstances a reasonable fee will be charged taking into account the administrative costs of providing the information.</w:t>
      </w:r>
    </w:p>
    <w:p w:rsidR="27F86A5F" w:rsidP="39567211" w:rsidRDefault="27F86A5F" w14:paraId="657AEFC2" w14:textId="31302C05">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If a fee is requested, the period of responding begins when the fee has been received. </w:t>
      </w:r>
    </w:p>
    <w:p w:rsidR="27F86A5F" w:rsidP="39567211" w:rsidRDefault="27F86A5F" w14:paraId="33C8C191" w14:textId="3C37DCB8">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 xml:space="preserve">Time Period for Responding to a SAR </w:t>
      </w:r>
    </w:p>
    <w:p w:rsidR="27F86A5F" w:rsidP="39567211" w:rsidRDefault="27F86A5F" w14:paraId="3FB88593" w14:textId="3ECF192C">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The School has one calendar month to respond to a SAR. This will run from the day that the request was received or from the day when any additional identification or other information requested is received, or payment of any required fee has been received. </w:t>
      </w:r>
    </w:p>
    <w:p w:rsidR="27F86A5F" w:rsidP="39567211" w:rsidRDefault="27F86A5F" w14:paraId="55E17B87" w14:textId="4AC310BD">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The circumstances where the School is in any reasonable doubt as to the identity of the requester, this period will not commence unless and until sufficient information has been provided by the requester as to their identity and in the case of a third party requester, the written authorisation of the data subject has been received. </w:t>
      </w:r>
    </w:p>
    <w:p w:rsidR="27F86A5F" w:rsidP="39567211" w:rsidRDefault="27F86A5F" w14:paraId="75B5F6D7" w14:textId="692E8BCF">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The period for response may be extended by a further two calendar months in relation to complex requests. What constitutes a complex request will depend on the particular nature of the request. The DPO must always be consulted in determining whether a request is sufficiently complex as to extend the response period. </w:t>
      </w:r>
    </w:p>
    <w:p w:rsidR="27F86A5F" w:rsidP="39567211" w:rsidRDefault="27F86A5F" w14:paraId="2B7B404A" w14:textId="53AE03A7">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Where a request is considered to be sufficiently complex as to require an extension of the period for response, the School will need to notify the requester within one calendar month of receiving the request, together with reasons as to why this extension is considered necessary. </w:t>
      </w:r>
    </w:p>
    <w:p w:rsidR="27F86A5F" w:rsidP="39567211" w:rsidRDefault="27F86A5F" w14:paraId="39EC009A" w14:textId="21EC04FE">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School Closure Periods</w:t>
      </w:r>
    </w:p>
    <w:p w:rsidR="27F86A5F" w:rsidP="39567211" w:rsidRDefault="27F86A5F" w14:paraId="15B6096C" w14:textId="065ECEAB">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The school may not be able to respond to requests received during or just before school closure periods within the one calendar month response period. This is becaus</w:t>
      </w:r>
      <w:r w:rsidRPr="39567211" w:rsidR="27F86A5F">
        <w:rPr>
          <w:rFonts w:ascii="Century Gothic" w:hAnsi="Century Gothic" w:eastAsia="Century Gothic" w:cs="Century Gothic"/>
          <w:noProof w:val="0"/>
          <w:color w:val="000000" w:themeColor="text1" w:themeTint="FF" w:themeShade="FF"/>
          <w:sz w:val="20"/>
          <w:szCs w:val="20"/>
          <w:lang w:val="en-GB"/>
        </w:rPr>
        <w:t xml:space="preserve">e </w:t>
      </w:r>
      <w:r w:rsidRPr="39567211" w:rsidR="04825C2F">
        <w:rPr>
          <w:rFonts w:ascii="Century Gothic" w:hAnsi="Century Gothic" w:eastAsia="Century Gothic" w:cs="Century Gothic"/>
          <w:noProof w:val="0"/>
          <w:color w:val="000000" w:themeColor="text1" w:themeTint="FF" w:themeShade="FF"/>
          <w:sz w:val="20"/>
          <w:szCs w:val="20"/>
          <w:lang w:val="en-GB"/>
        </w:rPr>
        <w:t>t</w:t>
      </w:r>
      <w:r w:rsidRPr="39567211" w:rsidR="27F86A5F">
        <w:rPr>
          <w:rFonts w:ascii="Century Gothic" w:hAnsi="Century Gothic" w:eastAsia="Century Gothic" w:cs="Century Gothic"/>
          <w:noProof w:val="0"/>
          <w:color w:val="000000" w:themeColor="text1" w:themeTint="FF" w:themeShade="FF"/>
          <w:sz w:val="20"/>
          <w:szCs w:val="20"/>
          <w:lang w:val="en-GB"/>
        </w:rPr>
        <w:t xml:space="preserve">he </w:t>
      </w:r>
      <w:r w:rsidRPr="39567211" w:rsidR="27F86A5F">
        <w:rPr>
          <w:rFonts w:ascii="Century Gothic" w:hAnsi="Century Gothic" w:eastAsia="Century Gothic" w:cs="Century Gothic"/>
          <w:noProof w:val="0"/>
          <w:color w:val="000000" w:themeColor="text1" w:themeTint="FF" w:themeShade="FF"/>
          <w:sz w:val="20"/>
          <w:szCs w:val="20"/>
          <w:lang w:val="en-GB"/>
        </w:rPr>
        <w:t>School</w:t>
      </w:r>
      <w:r w:rsidRPr="39567211" w:rsidR="27F86A5F">
        <w:rPr>
          <w:rFonts w:ascii="Century Gothic" w:hAnsi="Century Gothic" w:eastAsia="Century Gothic" w:cs="Century Gothic"/>
          <w:noProof w:val="0"/>
          <w:color w:val="000000" w:themeColor="text1" w:themeTint="FF" w:themeShade="FF"/>
          <w:sz w:val="20"/>
          <w:szCs w:val="20"/>
          <w:lang w:val="en-GB"/>
        </w:rPr>
        <w:t xml:space="preserve"> will be closed</w:t>
      </w:r>
      <w:r w:rsidRPr="39567211" w:rsidR="27F86A5F">
        <w:rPr>
          <w:rFonts w:ascii="Century Gothic" w:hAnsi="Century Gothic" w:eastAsia="Century Gothic" w:cs="Century Gothic"/>
          <w:noProof w:val="0"/>
          <w:color w:val="000000" w:themeColor="text1" w:themeTint="FF" w:themeShade="FF"/>
          <w:sz w:val="20"/>
          <w:szCs w:val="20"/>
          <w:lang w:val="en-GB"/>
        </w:rPr>
        <w:t>.</w:t>
      </w:r>
      <w:r w:rsidRPr="39567211" w:rsidR="27F86A5F">
        <w:rPr>
          <w:rFonts w:ascii="Century Gothic" w:hAnsi="Century Gothic" w:eastAsia="Century Gothic" w:cs="Century Gothic"/>
          <w:noProof w:val="0"/>
          <w:color w:val="000000" w:themeColor="text1" w:themeTint="FF" w:themeShade="FF"/>
          <w:sz w:val="20"/>
          <w:szCs w:val="20"/>
          <w:lang w:val="en-GB"/>
        </w:rPr>
        <w:t xml:space="preserve"> As a result, it is unlikely that your request will be able to be dealt with during this time. We may not be able to acknowledge your request during this time (i.e., until a time when we receive the request). However, if we can acknowledge the request, we may still not be able to deal with it until the </w:t>
      </w:r>
      <w:r w:rsidRPr="39567211" w:rsidR="27F86A5F">
        <w:rPr>
          <w:rFonts w:ascii="Century Gothic" w:hAnsi="Century Gothic" w:eastAsia="Century Gothic" w:cs="Century Gothic"/>
          <w:noProof w:val="0"/>
          <w:color w:val="000000" w:themeColor="text1" w:themeTint="FF" w:themeShade="FF"/>
          <w:sz w:val="20"/>
          <w:szCs w:val="20"/>
          <w:lang w:val="en-GB"/>
        </w:rPr>
        <w:t>School</w:t>
      </w:r>
      <w:r w:rsidRPr="39567211" w:rsidR="27F86A5F">
        <w:rPr>
          <w:rFonts w:ascii="Century Gothic" w:hAnsi="Century Gothic" w:eastAsia="Century Gothic" w:cs="Century Gothic"/>
          <w:noProof w:val="0"/>
          <w:color w:val="000000" w:themeColor="text1" w:themeTint="FF" w:themeShade="FF"/>
          <w:sz w:val="20"/>
          <w:szCs w:val="20"/>
          <w:lang w:val="en-GB"/>
        </w:rPr>
        <w:t xml:space="preserve"> re-opens. The </w:t>
      </w:r>
      <w:r w:rsidRPr="39567211" w:rsidR="27F86A5F">
        <w:rPr>
          <w:rFonts w:ascii="Century Gothic" w:hAnsi="Century Gothic" w:eastAsia="Century Gothic" w:cs="Century Gothic"/>
          <w:noProof w:val="0"/>
          <w:color w:val="000000" w:themeColor="text1" w:themeTint="FF" w:themeShade="FF"/>
          <w:sz w:val="20"/>
          <w:szCs w:val="20"/>
          <w:lang w:val="en-GB"/>
        </w:rPr>
        <w:t>School</w:t>
      </w:r>
      <w:r w:rsidRPr="39567211" w:rsidR="27F86A5F">
        <w:rPr>
          <w:rFonts w:ascii="Century Gothic" w:hAnsi="Century Gothic" w:eastAsia="Century Gothic" w:cs="Century Gothic"/>
          <w:noProof w:val="0"/>
          <w:color w:val="000000" w:themeColor="text1" w:themeTint="FF" w:themeShade="FF"/>
          <w:sz w:val="20"/>
          <w:szCs w:val="20"/>
          <w:lang w:val="en-GB"/>
        </w:rPr>
        <w:t xml:space="preserve"> will endeavour to </w:t>
      </w:r>
      <w:r w:rsidRPr="39567211" w:rsidR="27F86A5F">
        <w:rPr>
          <w:rFonts w:ascii="Century Gothic" w:hAnsi="Century Gothic" w:eastAsia="Century Gothic" w:cs="Century Gothic"/>
          <w:noProof w:val="0"/>
          <w:color w:val="000000" w:themeColor="text1" w:themeTint="FF" w:themeShade="FF"/>
          <w:sz w:val="20"/>
          <w:szCs w:val="20"/>
          <w:lang w:val="en-GB"/>
        </w:rPr>
        <w:t>comply with</w:t>
      </w:r>
      <w:r w:rsidRPr="39567211" w:rsidR="27F86A5F">
        <w:rPr>
          <w:rFonts w:ascii="Century Gothic" w:hAnsi="Century Gothic" w:eastAsia="Century Gothic" w:cs="Century Gothic"/>
          <w:noProof w:val="0"/>
          <w:color w:val="000000" w:themeColor="text1" w:themeTint="FF" w:themeShade="FF"/>
          <w:sz w:val="20"/>
          <w:szCs w:val="20"/>
          <w:lang w:val="en-GB"/>
        </w:rPr>
        <w:t xml:space="preserve"> requests as soon as possible and will keep in communication with you as far as possible. If your request is urgent, please provide your request during term times and not during/close to closure periods. </w:t>
      </w:r>
    </w:p>
    <w:p w:rsidR="27F86A5F" w:rsidP="39567211" w:rsidRDefault="27F86A5F" w14:paraId="596A258C" w14:textId="5FBD7D21">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Information to be Provided in Response to a Request</w:t>
      </w:r>
    </w:p>
    <w:p w:rsidR="27F86A5F" w:rsidP="39567211" w:rsidRDefault="27F86A5F" w14:paraId="5DC46B70" w14:textId="775CA5EA">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The individual is entitled to receive access to the personal data we process about him or her and the following information:</w:t>
      </w:r>
    </w:p>
    <w:p w:rsidR="27F86A5F" w:rsidP="39567211" w:rsidRDefault="27F86A5F" w14:paraId="32640FE2" w14:textId="1461F00A">
      <w:pPr>
        <w:pStyle w:val="ListParagraph"/>
        <w:numPr>
          <w:ilvl w:val="0"/>
          <w:numId w:val="99"/>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the purpose for which we process the data;</w:t>
      </w:r>
    </w:p>
    <w:p w:rsidR="27F86A5F" w:rsidP="39567211" w:rsidRDefault="27F86A5F" w14:paraId="5DC354EA" w14:textId="4919FDF1">
      <w:pPr>
        <w:pStyle w:val="ListParagraph"/>
        <w:numPr>
          <w:ilvl w:val="0"/>
          <w:numId w:val="99"/>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the recipients or categories of recipient to whom the personal data has been or will be disclosed, in particular where those recipients are in third countries or international organisations;</w:t>
      </w:r>
    </w:p>
    <w:p w:rsidR="27F86A5F" w:rsidP="39567211" w:rsidRDefault="27F86A5F" w14:paraId="6D53DB5D" w14:textId="0AEBA34F">
      <w:pPr>
        <w:pStyle w:val="ListParagraph"/>
        <w:numPr>
          <w:ilvl w:val="0"/>
          <w:numId w:val="99"/>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where possible, the period for which it is envisaged the personal data will be stored, or, if not possible, the criteria used to determine that period;</w:t>
      </w:r>
    </w:p>
    <w:p w:rsidR="27F86A5F" w:rsidP="39567211" w:rsidRDefault="27F86A5F" w14:paraId="7E6ABE1D" w14:textId="7D7B5582">
      <w:pPr>
        <w:pStyle w:val="ListParagraph"/>
        <w:numPr>
          <w:ilvl w:val="0"/>
          <w:numId w:val="99"/>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the fact that the individual has the right:</w:t>
      </w:r>
    </w:p>
    <w:p w:rsidR="27F86A5F" w:rsidP="39567211" w:rsidRDefault="27F86A5F" w14:paraId="553E5B6B" w14:textId="4D9E4AC6">
      <w:pPr>
        <w:pStyle w:val="ListParagraph"/>
        <w:numPr>
          <w:ilvl w:val="0"/>
          <w:numId w:val="100"/>
        </w:numPr>
        <w:spacing w:before="0" w:beforeAutospacing="off" w:after="0" w:afterAutospacing="off" w:line="257" w:lineRule="auto"/>
        <w:ind w:left="144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to request that the Company rectifies, erases or restricts the processing of his personal data; or</w:t>
      </w:r>
    </w:p>
    <w:p w:rsidR="27F86A5F" w:rsidP="39567211" w:rsidRDefault="27F86A5F" w14:paraId="4931281D" w14:textId="243E76A5">
      <w:pPr>
        <w:pStyle w:val="ListParagraph"/>
        <w:numPr>
          <w:ilvl w:val="0"/>
          <w:numId w:val="100"/>
        </w:numPr>
        <w:spacing w:before="0" w:beforeAutospacing="off" w:after="0" w:afterAutospacing="off" w:line="257" w:lineRule="auto"/>
        <w:ind w:left="144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to object to its processing;</w:t>
      </w:r>
    </w:p>
    <w:p w:rsidR="27F86A5F" w:rsidP="39567211" w:rsidRDefault="27F86A5F" w14:paraId="28D313F1" w14:textId="463B725C">
      <w:pPr>
        <w:pStyle w:val="ListParagraph"/>
        <w:numPr>
          <w:ilvl w:val="0"/>
          <w:numId w:val="100"/>
        </w:numPr>
        <w:spacing w:before="0" w:beforeAutospacing="off" w:after="0" w:afterAutospacing="off" w:line="257" w:lineRule="auto"/>
        <w:ind w:left="144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to lodge a complaint with the ICO;</w:t>
      </w:r>
    </w:p>
    <w:p w:rsidR="27F86A5F" w:rsidP="39567211" w:rsidRDefault="27F86A5F" w14:paraId="7F52F82A" w14:textId="5446ED22">
      <w:pPr>
        <w:pStyle w:val="ListParagraph"/>
        <w:numPr>
          <w:ilvl w:val="0"/>
          <w:numId w:val="100"/>
        </w:numPr>
        <w:spacing w:before="0" w:beforeAutospacing="off" w:after="0" w:afterAutospacing="off" w:line="257" w:lineRule="auto"/>
        <w:ind w:left="144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where the personal data has not been collected from the individual, any information available regarding the source of the data;</w:t>
      </w:r>
    </w:p>
    <w:p w:rsidR="27F86A5F" w:rsidP="39567211" w:rsidRDefault="27F86A5F" w14:paraId="106CE97A" w14:textId="61464B20">
      <w:pPr>
        <w:pStyle w:val="ListParagraph"/>
        <w:numPr>
          <w:ilvl w:val="0"/>
          <w:numId w:val="100"/>
        </w:numPr>
        <w:spacing w:before="0" w:beforeAutospacing="off" w:after="0" w:afterAutospacing="off" w:line="257" w:lineRule="auto"/>
        <w:ind w:left="144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any automated decision we have taken about him or her together with meaningful information about the logic involved, as well as the significance and the envisaged consequences of such processing for him or her. </w:t>
      </w:r>
    </w:p>
    <w:p w:rsidR="27F86A5F" w:rsidP="39567211" w:rsidRDefault="27F86A5F" w14:paraId="17AB25CF" w14:textId="2CF8B273">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commonly used electronic format. </w:t>
      </w:r>
    </w:p>
    <w:p w:rsidR="27F86A5F" w:rsidP="39567211" w:rsidRDefault="27F86A5F" w14:paraId="54B0192F" w14:textId="0128F727">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The information that the School are required to supply in response to a SAR must be supplied by reference to the data in question at the time the request was received. However, as the School have one month in which to respond the School is allowed to take into account any amendment or deletion made to the personal data between the time the request is received and the time the personal data is supplied if such amendment or deletion would have been made regardless of the receipt of the SAR.</w:t>
      </w:r>
    </w:p>
    <w:p w:rsidR="27F86A5F" w:rsidP="39567211" w:rsidRDefault="27F86A5F" w14:paraId="65B6B60F" w14:textId="7D9012BA">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Therefore, the School is allowed to carry out regular housekeeping activities even if this means deleting or amending personal data after the receipt of a SAR. The School is not allowed to amend or delete data to avoid supplying the data.</w:t>
      </w:r>
    </w:p>
    <w:p w:rsidR="27F86A5F" w:rsidP="39567211" w:rsidRDefault="27F86A5F" w14:paraId="5449139D" w14:textId="5EE3386F">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How to Locate Information</w:t>
      </w:r>
    </w:p>
    <w:p w:rsidR="27F86A5F" w:rsidP="39567211" w:rsidRDefault="27F86A5F" w14:paraId="693B05E3" w14:textId="17667C01">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The personal data the School need to provide in response to a data subject access request may be located in several of the electronic and manual filing systems. This is why it is important to identify at the outset the type of information requested so that the search can be focused.</w:t>
      </w:r>
    </w:p>
    <w:p w:rsidR="27F86A5F" w:rsidP="39567211" w:rsidRDefault="27F86A5F" w14:paraId="0D131F83" w14:textId="68676264">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Depending on the type of information requested, the School may need to search all or some of the following:</w:t>
      </w:r>
    </w:p>
    <w:p w:rsidR="27F86A5F" w:rsidP="39567211" w:rsidRDefault="27F86A5F" w14:paraId="01144F39" w14:textId="7B5B77F9">
      <w:pPr>
        <w:pStyle w:val="ListParagraph"/>
        <w:numPr>
          <w:ilvl w:val="0"/>
          <w:numId w:val="101"/>
        </w:numPr>
        <w:spacing w:before="0" w:beforeAutospacing="off" w:after="0" w:afterAutospacing="off" w:line="257" w:lineRule="auto"/>
        <w:ind w:left="720" w:right="0" w:hanging="360"/>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electronic systems, e.g., databases, networked and non-networked computers, servers, customer records, human resources system, email data, back up data, CCTV;</w:t>
      </w:r>
    </w:p>
    <w:p w:rsidR="27F86A5F" w:rsidP="39567211" w:rsidRDefault="27F86A5F" w14:paraId="244AF38D" w14:textId="27A96E20">
      <w:pPr>
        <w:pStyle w:val="ListParagraph"/>
        <w:numPr>
          <w:ilvl w:val="0"/>
          <w:numId w:val="101"/>
        </w:numPr>
        <w:spacing w:before="0" w:beforeAutospacing="off" w:after="0" w:afterAutospacing="off" w:line="257" w:lineRule="auto"/>
        <w:ind w:left="720" w:right="0" w:hanging="360"/>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manual filing systems in which personal data is accessible according to specific criteria, e.g., chronologically ordered sets of manual records containing personal data;</w:t>
      </w:r>
    </w:p>
    <w:p w:rsidR="27F86A5F" w:rsidP="39567211" w:rsidRDefault="27F86A5F" w14:paraId="3A666E72" w14:textId="5E3B18EF">
      <w:pPr>
        <w:pStyle w:val="ListParagraph"/>
        <w:numPr>
          <w:ilvl w:val="0"/>
          <w:numId w:val="101"/>
        </w:numPr>
        <w:spacing w:before="0" w:beforeAutospacing="off" w:after="0" w:afterAutospacing="off" w:line="257" w:lineRule="auto"/>
        <w:ind w:left="720" w:right="0" w:hanging="360"/>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data systems held externally by our data processors;</w:t>
      </w:r>
    </w:p>
    <w:p w:rsidR="27F86A5F" w:rsidP="39567211" w:rsidRDefault="27F86A5F" w14:paraId="64789423" w14:textId="14942429">
      <w:pPr>
        <w:pStyle w:val="ListParagraph"/>
        <w:numPr>
          <w:ilvl w:val="0"/>
          <w:numId w:val="101"/>
        </w:numPr>
        <w:spacing w:before="0" w:beforeAutospacing="off" w:after="0" w:afterAutospacing="off" w:line="257" w:lineRule="auto"/>
        <w:ind w:left="720" w:right="0" w:hanging="360"/>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occupational health records;</w:t>
      </w:r>
    </w:p>
    <w:p w:rsidR="27F86A5F" w:rsidP="39567211" w:rsidRDefault="27F86A5F" w14:paraId="366F7555" w14:textId="455E6E28">
      <w:pPr>
        <w:pStyle w:val="ListParagraph"/>
        <w:numPr>
          <w:ilvl w:val="0"/>
          <w:numId w:val="101"/>
        </w:numPr>
        <w:spacing w:before="0" w:beforeAutospacing="off" w:after="0" w:afterAutospacing="off" w:line="257" w:lineRule="auto"/>
        <w:ind w:left="720" w:right="0" w:hanging="360"/>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pensions data;</w:t>
      </w:r>
    </w:p>
    <w:p w:rsidR="27F86A5F" w:rsidP="39567211" w:rsidRDefault="27F86A5F" w14:paraId="21668740" w14:textId="5643AC98">
      <w:pPr>
        <w:pStyle w:val="ListParagraph"/>
        <w:numPr>
          <w:ilvl w:val="0"/>
          <w:numId w:val="101"/>
        </w:numPr>
        <w:spacing w:before="0" w:beforeAutospacing="off" w:after="0" w:afterAutospacing="off" w:line="257" w:lineRule="auto"/>
        <w:ind w:left="720" w:right="0" w:hanging="360"/>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share scheme information;</w:t>
      </w:r>
    </w:p>
    <w:p w:rsidR="27F86A5F" w:rsidP="39567211" w:rsidRDefault="27F86A5F" w14:paraId="19EEE9E0" w14:textId="547E2F45">
      <w:pPr>
        <w:pStyle w:val="ListParagraph"/>
        <w:numPr>
          <w:ilvl w:val="0"/>
          <w:numId w:val="101"/>
        </w:numPr>
        <w:spacing w:before="0" w:beforeAutospacing="off" w:after="0" w:afterAutospacing="off" w:line="257" w:lineRule="auto"/>
        <w:ind w:left="720" w:right="0" w:hanging="360"/>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insurance benefit information.</w:t>
      </w:r>
    </w:p>
    <w:p w:rsidR="27F86A5F" w:rsidP="39567211" w:rsidRDefault="27F86A5F" w14:paraId="128A606B" w14:textId="62418668">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The School should search these systems using the individual's name, employee number or other personal identifier as a search determinant.</w:t>
      </w:r>
    </w:p>
    <w:p w:rsidR="27F86A5F" w:rsidP="39567211" w:rsidRDefault="27F86A5F" w14:paraId="749240D2" w14:textId="25BB7319">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Protection of Third Parties - Exemptions to the Right of Subject Access</w:t>
      </w:r>
    </w:p>
    <w:p w:rsidR="27F86A5F" w:rsidP="39567211" w:rsidRDefault="27F86A5F" w14:paraId="5065FBE7" w14:textId="1AFA6A66">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There are circumstances where information can be withheld pursuant to a SAR. These specific exemptions and requests should be considered on a case by case basis. </w:t>
      </w:r>
    </w:p>
    <w:p w:rsidR="27F86A5F" w:rsidP="39567211" w:rsidRDefault="27F86A5F" w14:paraId="1B5FCC33" w14:textId="2264D2E1">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The School will consider whether it is possible to redact information so that this does not identify those third parties. If their data cannot be redacted (for example, after redaction it is still obvious who the data relates to) then the School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rsidR="27F86A5F" w:rsidP="39567211" w:rsidRDefault="27F86A5F" w14:paraId="4AF70D18" w14:textId="37726354">
      <w:pPr>
        <w:pStyle w:val="ListParagraph"/>
        <w:numPr>
          <w:ilvl w:val="0"/>
          <w:numId w:val="102"/>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the other individual has consented to the disclosure; or</w:t>
      </w:r>
    </w:p>
    <w:p w:rsidR="27F86A5F" w:rsidP="39567211" w:rsidRDefault="27F86A5F" w14:paraId="47C98099" w14:textId="516ED2DE">
      <w:pPr>
        <w:pStyle w:val="ListParagraph"/>
        <w:numPr>
          <w:ilvl w:val="0"/>
          <w:numId w:val="102"/>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it is reasonable to comply with the request without that individual’s consent.</w:t>
      </w:r>
    </w:p>
    <w:p w:rsidR="27F86A5F" w:rsidP="39567211" w:rsidRDefault="27F86A5F" w14:paraId="3C6A7FEF" w14:textId="7C99AC1B">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In determining whether it is reasonable to disclose the information without the individual’s consent, all of the relevant circumstances will be taken into account, including:</w:t>
      </w:r>
    </w:p>
    <w:p w:rsidR="27F86A5F" w:rsidP="39567211" w:rsidRDefault="27F86A5F" w14:paraId="6A8A8CD6" w14:textId="5F95CAE1">
      <w:pPr>
        <w:pStyle w:val="ListParagraph"/>
        <w:numPr>
          <w:ilvl w:val="0"/>
          <w:numId w:val="103"/>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the type of information that they would disclose;</w:t>
      </w:r>
    </w:p>
    <w:p w:rsidR="27F86A5F" w:rsidP="39567211" w:rsidRDefault="27F86A5F" w14:paraId="11A3F2A7" w14:textId="39EA3817">
      <w:pPr>
        <w:pStyle w:val="ListParagraph"/>
        <w:numPr>
          <w:ilvl w:val="0"/>
          <w:numId w:val="103"/>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any duty of confidentiality they owe to the other individual;</w:t>
      </w:r>
    </w:p>
    <w:p w:rsidR="27F86A5F" w:rsidP="39567211" w:rsidRDefault="27F86A5F" w14:paraId="4C669262" w14:textId="0C919EF7">
      <w:pPr>
        <w:pStyle w:val="ListParagraph"/>
        <w:numPr>
          <w:ilvl w:val="0"/>
          <w:numId w:val="103"/>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any steps taken to seek consent from the other individual;</w:t>
      </w:r>
    </w:p>
    <w:p w:rsidR="27F86A5F" w:rsidP="39567211" w:rsidRDefault="27F86A5F" w14:paraId="17C67C41" w14:textId="7A7CEEEC">
      <w:pPr>
        <w:pStyle w:val="ListParagraph"/>
        <w:numPr>
          <w:ilvl w:val="0"/>
          <w:numId w:val="103"/>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whether the other individual is capable of giving consent; and</w:t>
      </w:r>
    </w:p>
    <w:p w:rsidR="27F86A5F" w:rsidP="39567211" w:rsidRDefault="27F86A5F" w14:paraId="32A49E3B" w14:textId="72F9FF36">
      <w:pPr>
        <w:pStyle w:val="ListParagraph"/>
        <w:numPr>
          <w:ilvl w:val="0"/>
          <w:numId w:val="103"/>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any express refusal of consent by the other individual.</w:t>
      </w:r>
    </w:p>
    <w:p w:rsidR="27F86A5F" w:rsidP="39567211" w:rsidRDefault="27F86A5F" w14:paraId="50681A88" w14:textId="50BB725F">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 xml:space="preserve">It needs to be decided whether it is </w:t>
      </w:r>
      <w:r w:rsidRPr="39567211" w:rsidR="27F86A5F">
        <w:rPr>
          <w:rFonts w:ascii="Century Gothic" w:hAnsi="Century Gothic" w:eastAsia="Century Gothic" w:cs="Century Gothic"/>
          <w:noProof w:val="0"/>
          <w:color w:val="000000" w:themeColor="text1" w:themeTint="FF" w:themeShade="FF"/>
          <w:sz w:val="20"/>
          <w:szCs w:val="20"/>
          <w:lang w:val="en-GB"/>
        </w:rPr>
        <w:t>appropriate to</w:t>
      </w:r>
      <w:r w:rsidRPr="39567211" w:rsidR="27F86A5F">
        <w:rPr>
          <w:rFonts w:ascii="Century Gothic" w:hAnsi="Century Gothic" w:eastAsia="Century Gothic" w:cs="Century Gothic"/>
          <w:noProof w:val="0"/>
          <w:color w:val="000000" w:themeColor="text1" w:themeTint="FF" w:themeShade="FF"/>
          <w:sz w:val="20"/>
          <w:szCs w:val="20"/>
          <w:lang w:val="en-GB"/>
        </w:rPr>
        <w:t xml:space="preserve"> </w:t>
      </w:r>
      <w:r w:rsidRPr="39567211" w:rsidR="27F86A5F">
        <w:rPr>
          <w:rFonts w:ascii="Century Gothic" w:hAnsi="Century Gothic" w:eastAsia="Century Gothic" w:cs="Century Gothic"/>
          <w:noProof w:val="0"/>
          <w:color w:val="000000" w:themeColor="text1" w:themeTint="FF" w:themeShade="FF"/>
          <w:sz w:val="20"/>
          <w:szCs w:val="20"/>
          <w:lang w:val="en-GB"/>
        </w:rPr>
        <w:t>disclose</w:t>
      </w:r>
      <w:r w:rsidRPr="39567211" w:rsidR="27F86A5F">
        <w:rPr>
          <w:rFonts w:ascii="Century Gothic" w:hAnsi="Century Gothic" w:eastAsia="Century Gothic" w:cs="Century Gothic"/>
          <w:noProof w:val="0"/>
          <w:color w:val="000000" w:themeColor="text1" w:themeTint="FF" w:themeShade="FF"/>
          <w:sz w:val="20"/>
          <w:szCs w:val="20"/>
          <w:lang w:val="en-GB"/>
        </w:rPr>
        <w:t xml:space="preserve"> the information in each case. This decision will involve balancing the data subject’s right of access against the other individual’s rights. If the other person consents to the school </w:t>
      </w:r>
      <w:r w:rsidRPr="39567211" w:rsidR="27F86A5F">
        <w:rPr>
          <w:rFonts w:ascii="Century Gothic" w:hAnsi="Century Gothic" w:eastAsia="Century Gothic" w:cs="Century Gothic"/>
          <w:noProof w:val="0"/>
          <w:color w:val="000000" w:themeColor="text1" w:themeTint="FF" w:themeShade="FF"/>
          <w:sz w:val="20"/>
          <w:szCs w:val="20"/>
          <w:lang w:val="en-GB"/>
        </w:rPr>
        <w:t>disclosing</w:t>
      </w:r>
      <w:r w:rsidRPr="39567211" w:rsidR="27F86A5F">
        <w:rPr>
          <w:rFonts w:ascii="Century Gothic" w:hAnsi="Century Gothic" w:eastAsia="Century Gothic" w:cs="Century Gothic"/>
          <w:noProof w:val="0"/>
          <w:color w:val="000000" w:themeColor="text1" w:themeTint="FF" w:themeShade="FF"/>
          <w:sz w:val="20"/>
          <w:szCs w:val="20"/>
          <w:lang w:val="en-GB"/>
        </w:rPr>
        <w:t xml:space="preserve"> the information about them, then it would be unreasonable not to do so. However, if there is no such consent, the school must decide whether to </w:t>
      </w:r>
      <w:r w:rsidRPr="39567211" w:rsidR="27F86A5F">
        <w:rPr>
          <w:rFonts w:ascii="Century Gothic" w:hAnsi="Century Gothic" w:eastAsia="Century Gothic" w:cs="Century Gothic"/>
          <w:noProof w:val="0"/>
          <w:color w:val="000000" w:themeColor="text1" w:themeTint="FF" w:themeShade="FF"/>
          <w:sz w:val="20"/>
          <w:szCs w:val="20"/>
          <w:lang w:val="en-GB"/>
        </w:rPr>
        <w:t>disclose</w:t>
      </w:r>
      <w:r w:rsidRPr="39567211" w:rsidR="27F86A5F">
        <w:rPr>
          <w:rFonts w:ascii="Century Gothic" w:hAnsi="Century Gothic" w:eastAsia="Century Gothic" w:cs="Century Gothic"/>
          <w:noProof w:val="0"/>
          <w:color w:val="000000" w:themeColor="text1" w:themeTint="FF" w:themeShade="FF"/>
          <w:sz w:val="20"/>
          <w:szCs w:val="20"/>
          <w:lang w:val="en-GB"/>
        </w:rPr>
        <w:t xml:space="preserve"> the information anyway. If there are any concerns in this </w:t>
      </w:r>
      <w:r w:rsidRPr="39567211" w:rsidR="27F86A5F">
        <w:rPr>
          <w:rFonts w:ascii="Century Gothic" w:hAnsi="Century Gothic" w:eastAsia="Century Gothic" w:cs="Century Gothic"/>
          <w:noProof w:val="0"/>
          <w:color w:val="000000" w:themeColor="text1" w:themeTint="FF" w:themeShade="FF"/>
          <w:sz w:val="20"/>
          <w:szCs w:val="20"/>
          <w:lang w:val="en-GB"/>
        </w:rPr>
        <w:t>regard</w:t>
      </w:r>
      <w:r w:rsidRPr="39567211" w:rsidR="27F86A5F">
        <w:rPr>
          <w:rFonts w:ascii="Century Gothic" w:hAnsi="Century Gothic" w:eastAsia="Century Gothic" w:cs="Century Gothic"/>
          <w:noProof w:val="0"/>
          <w:color w:val="000000" w:themeColor="text1" w:themeTint="FF" w:themeShade="FF"/>
          <w:sz w:val="20"/>
          <w:szCs w:val="20"/>
          <w:lang w:val="en-GB"/>
        </w:rPr>
        <w:t xml:space="preserve"> then the DPO should be consulted. </w:t>
      </w:r>
    </w:p>
    <w:p w:rsidR="27F86A5F" w:rsidP="39567211" w:rsidRDefault="27F86A5F" w14:paraId="15E04A8C" w14:textId="04BE5C3F">
      <w:pPr>
        <w:spacing w:before="0" w:beforeAutospacing="off" w:after="160" w:afterAutospacing="off" w:line="257" w:lineRule="auto"/>
        <w:jc w:val="both"/>
        <w:rPr>
          <w:rFonts w:ascii="Century Gothic" w:hAnsi="Century Gothic" w:eastAsia="Century Gothic" w:cs="Century Gothic"/>
          <w:b w:val="1"/>
          <w:bCs w:val="1"/>
          <w:noProof w:val="0"/>
          <w:color w:val="000000" w:themeColor="text1" w:themeTint="FF" w:themeShade="FF"/>
          <w:sz w:val="20"/>
          <w:szCs w:val="20"/>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lang w:val="en-GB"/>
        </w:rPr>
        <w:t>Other Exemptions to the Right of Subject Access</w:t>
      </w:r>
    </w:p>
    <w:p w:rsidR="27F86A5F" w:rsidP="39567211" w:rsidRDefault="27F86A5F" w14:paraId="6E0B431F" w14:textId="2372044C">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In certain circumstances the School may be exempt from providing some or all of the personal data requested. These exemptions are described below and should only be applied on a case-by-case basis after a careful consideration of all the facts.</w:t>
      </w:r>
    </w:p>
    <w:p w:rsidR="27F86A5F" w:rsidP="39567211" w:rsidRDefault="27F86A5F" w14:paraId="23820C08" w14:textId="04694669">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u w:val="single"/>
          <w:lang w:val="en-GB"/>
        </w:rPr>
      </w:pPr>
      <w:r w:rsidRPr="39567211" w:rsidR="27F86A5F">
        <w:rPr>
          <w:rFonts w:ascii="Century Gothic" w:hAnsi="Century Gothic" w:eastAsia="Century Gothic" w:cs="Century Gothic"/>
          <w:i w:val="1"/>
          <w:iCs w:val="1"/>
          <w:noProof w:val="0"/>
          <w:color w:val="000000" w:themeColor="text1" w:themeTint="FF" w:themeShade="FF"/>
          <w:sz w:val="20"/>
          <w:szCs w:val="20"/>
          <w:lang w:val="en-GB"/>
        </w:rPr>
        <w:t>Crime detection and prevention</w:t>
      </w:r>
      <w:r w:rsidRPr="39567211" w:rsidR="27F86A5F">
        <w:rPr>
          <w:rFonts w:ascii="Century Gothic" w:hAnsi="Century Gothic" w:eastAsia="Century Gothic" w:cs="Century Gothic"/>
          <w:noProof w:val="0"/>
          <w:color w:val="000000" w:themeColor="text1" w:themeTint="FF" w:themeShade="FF"/>
          <w:sz w:val="20"/>
          <w:szCs w:val="20"/>
          <w:lang w:val="en-GB"/>
        </w:rPr>
        <w:t>: The School do not have to disclose any personal data being processed for the purposes of preventing or detecting crime; apprehending or prosecuting offenders; or assessing or collecting any tax or duty.</w:t>
      </w:r>
      <w:r w:rsidRPr="39567211" w:rsidR="27F86A5F">
        <w:rPr>
          <w:rFonts w:ascii="Century Gothic" w:hAnsi="Century Gothic" w:eastAsia="Century Gothic" w:cs="Century Gothic"/>
          <w:noProof w:val="0"/>
          <w:color w:val="000000" w:themeColor="text1" w:themeTint="FF" w:themeShade="FF"/>
          <w:sz w:val="20"/>
          <w:szCs w:val="20"/>
          <w:u w:val="single"/>
          <w:lang w:val="en-GB"/>
        </w:rPr>
        <w:t xml:space="preserve"> </w:t>
      </w:r>
    </w:p>
    <w:p w:rsidR="27F86A5F" w:rsidP="39567211" w:rsidRDefault="27F86A5F" w14:paraId="702B79E6" w14:textId="6B4A678B">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i w:val="1"/>
          <w:iCs w:val="1"/>
          <w:noProof w:val="0"/>
          <w:color w:val="000000" w:themeColor="text1" w:themeTint="FF" w:themeShade="FF"/>
          <w:sz w:val="20"/>
          <w:szCs w:val="20"/>
          <w:lang w:val="en-GB"/>
        </w:rPr>
        <w:t>Confidential references</w:t>
      </w:r>
      <w:r w:rsidRPr="39567211" w:rsidR="27F86A5F">
        <w:rPr>
          <w:rFonts w:ascii="Century Gothic" w:hAnsi="Century Gothic" w:eastAsia="Century Gothic" w:cs="Century Gothic"/>
          <w:noProof w:val="0"/>
          <w:color w:val="000000" w:themeColor="text1" w:themeTint="FF" w:themeShade="FF"/>
          <w:sz w:val="20"/>
          <w:szCs w:val="20"/>
          <w:lang w:val="en-GB"/>
        </w:rPr>
        <w:t>: The School do not have to disclose any confidential references given to third parties for the purpose of actual or prospective:</w:t>
      </w:r>
    </w:p>
    <w:p w:rsidR="27F86A5F" w:rsidP="39567211" w:rsidRDefault="27F86A5F" w14:paraId="089890DE" w14:textId="1E565771">
      <w:pPr>
        <w:pStyle w:val="ListParagraph"/>
        <w:numPr>
          <w:ilvl w:val="0"/>
          <w:numId w:val="104"/>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education, training or employment of the individual;</w:t>
      </w:r>
    </w:p>
    <w:p w:rsidR="27F86A5F" w:rsidP="39567211" w:rsidRDefault="27F86A5F" w14:paraId="6EE9E4C6" w14:textId="737B5937">
      <w:pPr>
        <w:pStyle w:val="ListParagraph"/>
        <w:numPr>
          <w:ilvl w:val="0"/>
          <w:numId w:val="104"/>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appointment of the individual to any office; or</w:t>
      </w:r>
    </w:p>
    <w:p w:rsidR="27F86A5F" w:rsidP="39567211" w:rsidRDefault="27F86A5F" w14:paraId="7952CD51" w14:textId="2C297074">
      <w:pPr>
        <w:pStyle w:val="ListParagraph"/>
        <w:numPr>
          <w:ilvl w:val="0"/>
          <w:numId w:val="104"/>
        </w:numPr>
        <w:spacing w:before="0" w:beforeAutospacing="off" w:after="0" w:afterAutospacing="off" w:line="257" w:lineRule="auto"/>
        <w:ind w:left="720" w:right="0" w:hanging="360"/>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provision by the individual of any service</w:t>
      </w:r>
    </w:p>
    <w:p w:rsidR="27F86A5F" w:rsidP="39567211" w:rsidRDefault="27F86A5F" w14:paraId="70F63DC3" w14:textId="72B89F66">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noProof w:val="0"/>
          <w:color w:val="000000" w:themeColor="text1" w:themeTint="FF" w:themeShade="FF"/>
          <w:sz w:val="20"/>
          <w:szCs w:val="20"/>
          <w:lang w:val="en-GB"/>
        </w:rPr>
        <w:t>This exemption does not apply to confidential references that the School receive from third parties. However, in this situation, granting access to the reference may disclose the personal data of another individual (i.e., the person giving the reference), which means that the School must consider the rules regarding disclosure of third-party data set out above before disclosing the reference.</w:t>
      </w:r>
    </w:p>
    <w:p w:rsidR="27F86A5F" w:rsidP="39567211" w:rsidRDefault="27F86A5F" w14:paraId="2BDF22FE" w14:textId="757B86D8">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i w:val="1"/>
          <w:iCs w:val="1"/>
          <w:noProof w:val="0"/>
          <w:color w:val="000000" w:themeColor="text1" w:themeTint="FF" w:themeShade="FF"/>
          <w:sz w:val="20"/>
          <w:szCs w:val="20"/>
          <w:lang w:val="en-GB"/>
        </w:rPr>
        <w:t>Legal professional privilege</w:t>
      </w:r>
      <w:r w:rsidRPr="39567211" w:rsidR="27F86A5F">
        <w:rPr>
          <w:rFonts w:ascii="Century Gothic" w:hAnsi="Century Gothic" w:eastAsia="Century Gothic" w:cs="Century Gothic"/>
          <w:noProof w:val="0"/>
          <w:color w:val="000000" w:themeColor="text1" w:themeTint="FF" w:themeShade="FF"/>
          <w:sz w:val="20"/>
          <w:szCs w:val="20"/>
          <w:lang w:val="en-GB"/>
        </w:rPr>
        <w:t xml:space="preserve">: The School do not have to disclose any personal data which is subject to legal professional privilege. </w:t>
      </w:r>
    </w:p>
    <w:p w:rsidR="27F86A5F" w:rsidP="39567211" w:rsidRDefault="27F86A5F" w14:paraId="2D98CF1C" w14:textId="07F513D6">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i w:val="1"/>
          <w:iCs w:val="1"/>
          <w:noProof w:val="0"/>
          <w:color w:val="000000" w:themeColor="text1" w:themeTint="FF" w:themeShade="FF"/>
          <w:sz w:val="20"/>
          <w:szCs w:val="20"/>
          <w:lang w:val="en-GB"/>
        </w:rPr>
        <w:t>Management forecasting</w:t>
      </w:r>
      <w:r w:rsidRPr="39567211" w:rsidR="27F86A5F">
        <w:rPr>
          <w:rFonts w:ascii="Century Gothic" w:hAnsi="Century Gothic" w:eastAsia="Century Gothic" w:cs="Century Gothic"/>
          <w:noProof w:val="0"/>
          <w:color w:val="000000" w:themeColor="text1" w:themeTint="FF" w:themeShade="FF"/>
          <w:sz w:val="20"/>
          <w:szCs w:val="20"/>
          <w:lang w:val="en-GB"/>
        </w:rPr>
        <w:t xml:space="preserve">: The School do not have to disclose any personal data processed for the purposes of management forecasting or management planning to assist us in the conduct of any business or any other activity. </w:t>
      </w:r>
    </w:p>
    <w:p w:rsidR="27F86A5F" w:rsidP="39567211" w:rsidRDefault="27F86A5F" w14:paraId="2EC354AA" w14:textId="1B871980">
      <w:pPr>
        <w:spacing w:before="0" w:beforeAutospacing="off" w:after="160" w:afterAutospacing="off" w:line="257" w:lineRule="auto"/>
        <w:jc w:val="both"/>
        <w:rPr>
          <w:rFonts w:ascii="Century Gothic" w:hAnsi="Century Gothic" w:eastAsia="Century Gothic" w:cs="Century Gothic"/>
          <w:noProof w:val="0"/>
          <w:color w:val="000000" w:themeColor="text1" w:themeTint="FF" w:themeShade="FF"/>
          <w:sz w:val="20"/>
          <w:szCs w:val="20"/>
          <w:lang w:val="en-GB"/>
        </w:rPr>
      </w:pPr>
      <w:r w:rsidRPr="39567211" w:rsidR="27F86A5F">
        <w:rPr>
          <w:rFonts w:ascii="Century Gothic" w:hAnsi="Century Gothic" w:eastAsia="Century Gothic" w:cs="Century Gothic"/>
          <w:i w:val="1"/>
          <w:iCs w:val="1"/>
          <w:noProof w:val="0"/>
          <w:color w:val="000000" w:themeColor="text1" w:themeTint="FF" w:themeShade="FF"/>
          <w:sz w:val="20"/>
          <w:szCs w:val="20"/>
          <w:lang w:val="en-GB"/>
        </w:rPr>
        <w:t>Negotiations</w:t>
      </w:r>
      <w:r w:rsidRPr="39567211" w:rsidR="27F86A5F">
        <w:rPr>
          <w:rFonts w:ascii="Century Gothic" w:hAnsi="Century Gothic" w:eastAsia="Century Gothic" w:cs="Century Gothic"/>
          <w:noProof w:val="0"/>
          <w:color w:val="000000" w:themeColor="text1" w:themeTint="FF" w:themeShade="FF"/>
          <w:sz w:val="20"/>
          <w:szCs w:val="20"/>
          <w:lang w:val="en-GB"/>
        </w:rPr>
        <w:t xml:space="preserve">: The School do not have to disclose any personal data consisting of records of intentions in relation to any negotiations with the individual where doing so would be likely to prejudice those negotiations. </w:t>
      </w:r>
    </w:p>
    <w:p w:rsidR="27F86A5F" w:rsidP="39567211" w:rsidRDefault="27F86A5F" w14:paraId="2C381B05" w14:textId="69FD3AD6">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Refusing to Respond to a Request</w:t>
      </w:r>
    </w:p>
    <w:p w:rsidR="27F86A5F" w:rsidP="39567211" w:rsidRDefault="27F86A5F" w14:paraId="20BEDFE3" w14:textId="520D9FF4">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The school can refuse to comply with a request if the request is manifestly unfounded or excessive</w:t>
      </w:r>
      <w:r w:rsidRPr="39567211" w:rsidR="27F86A5F">
        <w:rPr>
          <w:rFonts w:ascii="Century Gothic" w:hAnsi="Century Gothic" w:eastAsia="Century Gothic" w:cs="Century Gothic"/>
          <w:i w:val="1"/>
          <w:iCs w:val="1"/>
          <w:noProof w:val="0"/>
          <w:sz w:val="20"/>
          <w:szCs w:val="20"/>
          <w:lang w:val="en-GB"/>
        </w:rPr>
        <w:t xml:space="preserve">, </w:t>
      </w:r>
      <w:r w:rsidRPr="39567211" w:rsidR="27F86A5F">
        <w:rPr>
          <w:rFonts w:ascii="Century Gothic" w:hAnsi="Century Gothic" w:eastAsia="Century Gothic" w:cs="Century Gothic"/>
          <w:noProof w:val="0"/>
          <w:sz w:val="20"/>
          <w:szCs w:val="20"/>
          <w:lang w:val="en-GB"/>
        </w:rPr>
        <w:t>taking into account whether the request is repetitive in nature.</w:t>
      </w:r>
    </w:p>
    <w:p w:rsidR="27F86A5F" w:rsidP="39567211" w:rsidRDefault="27F86A5F" w14:paraId="7D4FBBDB" w14:textId="27A9DA30">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If a request is found to be manifestly unfounded or excessive the school can:</w:t>
      </w:r>
    </w:p>
    <w:p w:rsidR="27F86A5F" w:rsidP="39567211" w:rsidRDefault="27F86A5F" w14:paraId="42F5ADA5" w14:textId="555865AF">
      <w:pPr>
        <w:pStyle w:val="ListParagraph"/>
        <w:numPr>
          <w:ilvl w:val="0"/>
          <w:numId w:val="105"/>
        </w:numPr>
        <w:spacing w:before="0" w:beforeAutospacing="off" w:after="0" w:afterAutospacing="off" w:line="257" w:lineRule="auto"/>
        <w:ind w:left="720" w:right="0" w:hanging="360"/>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request a "reasonable fee" to deal with the request; or</w:t>
      </w:r>
    </w:p>
    <w:p w:rsidR="27F86A5F" w:rsidP="39567211" w:rsidRDefault="27F86A5F" w14:paraId="65271301" w14:textId="63A707ED">
      <w:pPr>
        <w:pStyle w:val="ListParagraph"/>
        <w:numPr>
          <w:ilvl w:val="0"/>
          <w:numId w:val="105"/>
        </w:numPr>
        <w:spacing w:before="0" w:beforeAutospacing="off" w:after="0" w:afterAutospacing="off" w:line="257" w:lineRule="auto"/>
        <w:ind w:left="720" w:right="0" w:hanging="360"/>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refuse to deal with the request.</w:t>
      </w:r>
    </w:p>
    <w:p w:rsidR="39567211" w:rsidP="39567211" w:rsidRDefault="39567211" w14:paraId="7601C58C" w14:textId="27893410">
      <w:pPr>
        <w:spacing w:before="0" w:beforeAutospacing="off" w:after="160" w:afterAutospacing="off" w:line="257" w:lineRule="auto"/>
        <w:jc w:val="both"/>
        <w:rPr>
          <w:rFonts w:ascii="Century Gothic" w:hAnsi="Century Gothic" w:eastAsia="Century Gothic" w:cs="Century Gothic"/>
          <w:noProof w:val="0"/>
          <w:sz w:val="20"/>
          <w:szCs w:val="20"/>
          <w:lang w:val="en-GB"/>
        </w:rPr>
      </w:pPr>
    </w:p>
    <w:p w:rsidR="27F86A5F" w:rsidP="39567211" w:rsidRDefault="27F86A5F" w14:paraId="6BA63778" w14:textId="6E09016B">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In either case the school need to justify the decision and inform the requestor about the decision.</w:t>
      </w:r>
    </w:p>
    <w:p w:rsidR="27F86A5F" w:rsidP="39567211" w:rsidRDefault="27F86A5F" w14:paraId="03685BCF" w14:textId="35CDD1B9">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The reasonable fee should be based on the administrative costs of complying with the request. If deciding to charge a fee the school should contact the individual promptly and inform them. The school do not need to comply with the request until the fee has been received.</w:t>
      </w:r>
    </w:p>
    <w:p w:rsidR="27F86A5F" w:rsidP="39567211" w:rsidRDefault="27F86A5F" w14:paraId="44E79B4A" w14:textId="331B6DBC">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 </w:t>
      </w:r>
    </w:p>
    <w:p w:rsidR="27F86A5F" w:rsidP="39567211" w:rsidRDefault="27F86A5F" w14:paraId="2B50B472" w14:textId="20CAFA38">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 xml:space="preserve">Record Keeping </w:t>
      </w:r>
    </w:p>
    <w:p w:rsidR="27F86A5F" w:rsidP="39567211" w:rsidRDefault="27F86A5F" w14:paraId="2E696339" w14:textId="4B3385EF">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A record of all subject access requests shall be kept </w:t>
      </w:r>
      <w:r w:rsidRPr="39567211" w:rsidR="2433C1A3">
        <w:rPr>
          <w:rFonts w:ascii="Century Gothic" w:hAnsi="Century Gothic" w:eastAsia="Century Gothic" w:cs="Century Gothic"/>
          <w:noProof w:val="0"/>
          <w:sz w:val="20"/>
          <w:szCs w:val="20"/>
          <w:lang w:val="en-GB"/>
        </w:rPr>
        <w:t>on the Judicium website</w:t>
      </w:r>
      <w:r w:rsidRPr="39567211" w:rsidR="27F86A5F">
        <w:rPr>
          <w:rFonts w:ascii="Century Gothic" w:hAnsi="Century Gothic" w:eastAsia="Century Gothic" w:cs="Century Gothic"/>
          <w:noProof w:val="0"/>
          <w:sz w:val="20"/>
          <w:szCs w:val="20"/>
          <w:lang w:val="en-GB"/>
        </w:rPr>
        <w:t>. The record shall include the date the SAR was received, the name of the requester, what data the School sent to the requester and the date of the response</w:t>
      </w:r>
      <w:r w:rsidRPr="39567211" w:rsidR="766D9F08">
        <w:rPr>
          <w:rFonts w:ascii="Century Gothic" w:hAnsi="Century Gothic" w:eastAsia="Century Gothic" w:cs="Century Gothic"/>
          <w:noProof w:val="0"/>
          <w:sz w:val="20"/>
          <w:szCs w:val="20"/>
          <w:lang w:val="en-GB"/>
        </w:rPr>
        <w:t>.</w:t>
      </w:r>
      <w:r w:rsidRPr="39567211" w:rsidR="27F86A5F">
        <w:rPr>
          <w:rFonts w:ascii="Century Gothic" w:hAnsi="Century Gothic" w:eastAsia="Century Gothic" w:cs="Century Gothic"/>
          <w:noProof w:val="0"/>
          <w:sz w:val="20"/>
          <w:szCs w:val="20"/>
          <w:lang w:val="en-GB"/>
        </w:rPr>
        <w:t xml:space="preserve"> </w:t>
      </w:r>
    </w:p>
    <w:p w:rsidR="27F86A5F" w:rsidP="39567211" w:rsidRDefault="27F86A5F" w14:paraId="4CAB0B83" w14:textId="6C5435E1">
      <w:pPr>
        <w:spacing w:before="0" w:beforeAutospacing="off" w:after="160" w:afterAutospacing="off" w:line="257" w:lineRule="auto"/>
        <w:rPr>
          <w:rFonts w:ascii="Century Gothic" w:hAnsi="Century Gothic" w:eastAsia="Century Gothic" w:cs="Century Gothic"/>
          <w:b w:val="1"/>
          <w:bCs w:val="1"/>
          <w:noProof w:val="0"/>
          <w:color w:val="000000" w:themeColor="text1" w:themeTint="FF" w:themeShade="FF"/>
          <w:sz w:val="20"/>
          <w:szCs w:val="20"/>
          <w:u w:val="single"/>
          <w:lang w:val="en-GB"/>
        </w:rPr>
      </w:pPr>
      <w:r w:rsidRPr="39567211" w:rsidR="27F86A5F">
        <w:rPr>
          <w:rFonts w:ascii="Century Gothic" w:hAnsi="Century Gothic" w:eastAsia="Century Gothic" w:cs="Century Gothic"/>
          <w:b w:val="1"/>
          <w:bCs w:val="1"/>
          <w:noProof w:val="0"/>
          <w:color w:val="000000" w:themeColor="text1" w:themeTint="FF" w:themeShade="FF"/>
          <w:sz w:val="20"/>
          <w:szCs w:val="20"/>
          <w:u w:val="single"/>
          <w:lang w:val="en-GB"/>
        </w:rPr>
        <w:t>Appendix 2 – Subject Access Request Form</w:t>
      </w:r>
    </w:p>
    <w:p w:rsidR="27F86A5F" w:rsidP="39567211" w:rsidRDefault="27F86A5F" w14:paraId="4F8FB870" w14:textId="1F4BF980">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noProof w:val="0"/>
          <w:sz w:val="20"/>
          <w:szCs w:val="20"/>
          <w:lang w:val="en-GB"/>
        </w:rPr>
        <w:t xml:space="preserve">The Data Protection Act 2018 provides you, the data subject, with a right to receive a copy of the data/information we hold about you or to authorise someone to act on your behalf. Please complete this form if you wish to make a request for your data. Your request will normally be processed within one calendar month upon receipt of a fully completed form and proof of identity. </w:t>
      </w:r>
    </w:p>
    <w:p w:rsidR="27F86A5F" w:rsidP="39567211" w:rsidRDefault="27F86A5F" w14:paraId="1683C7E9" w14:textId="6F2352E6">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Proof of Identity</w:t>
      </w:r>
    </w:p>
    <w:p w:rsidR="27F86A5F" w:rsidP="39567211" w:rsidRDefault="27F86A5F" w14:paraId="2C59A9E7" w14:textId="1E25F3DB">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We </w:t>
      </w:r>
      <w:r w:rsidRPr="39567211" w:rsidR="27F86A5F">
        <w:rPr>
          <w:rFonts w:ascii="Century Gothic" w:hAnsi="Century Gothic" w:eastAsia="Century Gothic" w:cs="Century Gothic"/>
          <w:noProof w:val="0"/>
          <w:sz w:val="20"/>
          <w:szCs w:val="20"/>
          <w:lang w:val="en-GB"/>
        </w:rPr>
        <w:t>require</w:t>
      </w:r>
      <w:r w:rsidRPr="39567211" w:rsidR="27F86A5F">
        <w:rPr>
          <w:rFonts w:ascii="Century Gothic" w:hAnsi="Century Gothic" w:eastAsia="Century Gothic" w:cs="Century Gothic"/>
          <w:noProof w:val="0"/>
          <w:sz w:val="20"/>
          <w:szCs w:val="20"/>
          <w:lang w:val="en-GB"/>
        </w:rPr>
        <w:t xml:space="preserve"> proof of your identity before we can </w:t>
      </w:r>
      <w:r w:rsidRPr="39567211" w:rsidR="27F86A5F">
        <w:rPr>
          <w:rFonts w:ascii="Century Gothic" w:hAnsi="Century Gothic" w:eastAsia="Century Gothic" w:cs="Century Gothic"/>
          <w:noProof w:val="0"/>
          <w:sz w:val="20"/>
          <w:szCs w:val="20"/>
          <w:lang w:val="en-GB"/>
        </w:rPr>
        <w:t>disclose</w:t>
      </w:r>
      <w:r w:rsidRPr="39567211" w:rsidR="27F86A5F">
        <w:rPr>
          <w:rFonts w:ascii="Century Gothic" w:hAnsi="Century Gothic" w:eastAsia="Century Gothic" w:cs="Century Gothic"/>
          <w:noProof w:val="0"/>
          <w:sz w:val="20"/>
          <w:szCs w:val="20"/>
          <w:lang w:val="en-GB"/>
        </w:rPr>
        <w:t xml:space="preserve"> personal data. Proof of your identity should include a copy of a document such as your birth certificate, passport, driving licence, official letter addressed to you at your address e.g., bank statement, recent utilities bill or council tax bill. The document should include your name, date of birth and current address. If you have changed your name, please supply relevant documents </w:t>
      </w:r>
      <w:r w:rsidRPr="39567211" w:rsidR="27F86A5F">
        <w:rPr>
          <w:rFonts w:ascii="Century Gothic" w:hAnsi="Century Gothic" w:eastAsia="Century Gothic" w:cs="Century Gothic"/>
          <w:noProof w:val="0"/>
          <w:sz w:val="20"/>
          <w:szCs w:val="20"/>
          <w:lang w:val="en-GB"/>
        </w:rPr>
        <w:t>evidencing</w:t>
      </w:r>
      <w:r w:rsidRPr="39567211" w:rsidR="27F86A5F">
        <w:rPr>
          <w:rFonts w:ascii="Century Gothic" w:hAnsi="Century Gothic" w:eastAsia="Century Gothic" w:cs="Century Gothic"/>
          <w:noProof w:val="0"/>
          <w:sz w:val="20"/>
          <w:szCs w:val="20"/>
          <w:lang w:val="en-GB"/>
        </w:rPr>
        <w:t xml:space="preserve"> the change</w:t>
      </w:r>
      <w:r w:rsidRPr="39567211" w:rsidR="27F86A5F">
        <w:rPr>
          <w:rFonts w:ascii="Century Gothic" w:hAnsi="Century Gothic" w:eastAsia="Century Gothic" w:cs="Century Gothic"/>
          <w:noProof w:val="0"/>
          <w:sz w:val="20"/>
          <w:szCs w:val="20"/>
          <w:lang w:val="en-GB"/>
        </w:rPr>
        <w:t xml:space="preserve">.  </w:t>
      </w:r>
      <w:r w:rsidRPr="39567211" w:rsidR="27F86A5F">
        <w:rPr>
          <w:rFonts w:ascii="Century Gothic" w:hAnsi="Century Gothic" w:eastAsia="Century Gothic" w:cs="Century Gothic"/>
          <w:noProof w:val="0"/>
          <w:sz w:val="20"/>
          <w:szCs w:val="20"/>
          <w:lang w:val="en-GB"/>
        </w:rPr>
        <w:t xml:space="preserve">  </w:t>
      </w:r>
    </w:p>
    <w:p w:rsidR="27F86A5F" w:rsidP="39567211" w:rsidRDefault="27F86A5F" w14:paraId="3026D655" w14:textId="263B702C">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Section 1</w:t>
      </w:r>
    </w:p>
    <w:p w:rsidR="27F86A5F" w:rsidP="39567211" w:rsidRDefault="27F86A5F" w14:paraId="1D5594AD" w14:textId="2702439C">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Please fill in the details of the data subject (i.e., the person whose data you are requesting). If you are not the data subject and you are applying on behalf of someone else, please fill in the details of the data subject below and not your own.       </w:t>
      </w:r>
    </w:p>
    <w:tbl>
      <w:tblPr>
        <w:tblStyle w:val="TableGrid"/>
        <w:tblW w:w="0" w:type="auto"/>
        <w:tblLayout w:type="fixed"/>
        <w:tblLook w:val="04A0" w:firstRow="1" w:lastRow="0" w:firstColumn="1" w:lastColumn="0" w:noHBand="0" w:noVBand="1"/>
      </w:tblPr>
      <w:tblGrid>
        <w:gridCol w:w="2040"/>
        <w:gridCol w:w="7718"/>
      </w:tblGrid>
      <w:tr w:rsidR="39567211" w:rsidTr="39567211" w14:paraId="02845A04">
        <w:trPr>
          <w:trHeight w:val="600"/>
        </w:trPr>
        <w:tc>
          <w:tcPr>
            <w:tcW w:w="2040" w:type="dxa"/>
            <w:tcBorders>
              <w:top w:val="single" w:sz="8"/>
              <w:left w:val="single" w:sz="8"/>
              <w:bottom w:val="single" w:sz="8"/>
              <w:right w:val="single" w:sz="8"/>
            </w:tcBorders>
            <w:tcMar>
              <w:left w:w="108" w:type="dxa"/>
              <w:right w:w="108" w:type="dxa"/>
            </w:tcMar>
            <w:vAlign w:val="top"/>
          </w:tcPr>
          <w:p w:rsidR="39567211" w:rsidP="39567211" w:rsidRDefault="39567211" w14:paraId="463CAFEF" w14:textId="5D50E73A">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Title</w:t>
            </w:r>
          </w:p>
          <w:p w:rsidR="39567211" w:rsidP="39567211" w:rsidRDefault="39567211" w14:paraId="660A9597" w14:textId="7BCACD8C">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c>
          <w:tcPr>
            <w:tcW w:w="7718" w:type="dxa"/>
            <w:tcBorders>
              <w:top w:val="single" w:sz="8"/>
              <w:left w:val="single" w:sz="8"/>
              <w:bottom w:val="single" w:sz="8"/>
              <w:right w:val="single" w:sz="8"/>
            </w:tcBorders>
            <w:tcMar>
              <w:left w:w="108" w:type="dxa"/>
              <w:right w:w="108" w:type="dxa"/>
            </w:tcMar>
            <w:vAlign w:val="top"/>
          </w:tcPr>
          <w:p w:rsidR="39567211" w:rsidP="39567211" w:rsidRDefault="39567211" w14:paraId="645A2E12" w14:textId="29C7F1F4">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r w:rsidR="39567211" w:rsidTr="39567211" w14:paraId="21B1F309">
        <w:trPr>
          <w:trHeight w:val="300"/>
        </w:trPr>
        <w:tc>
          <w:tcPr>
            <w:tcW w:w="2040" w:type="dxa"/>
            <w:tcBorders>
              <w:top w:val="single" w:sz="8"/>
              <w:left w:val="single" w:sz="8"/>
              <w:bottom w:val="single" w:sz="8"/>
              <w:right w:val="single" w:sz="8"/>
            </w:tcBorders>
            <w:tcMar>
              <w:left w:w="108" w:type="dxa"/>
              <w:right w:w="108" w:type="dxa"/>
            </w:tcMar>
            <w:vAlign w:val="top"/>
          </w:tcPr>
          <w:p w:rsidR="39567211" w:rsidP="39567211" w:rsidRDefault="39567211" w14:paraId="7310161E" w14:textId="6321B555">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Surname/Family Name</w:t>
            </w:r>
          </w:p>
        </w:tc>
        <w:tc>
          <w:tcPr>
            <w:tcW w:w="7718" w:type="dxa"/>
            <w:tcBorders>
              <w:top w:val="single" w:sz="8"/>
              <w:left w:val="single" w:sz="8"/>
              <w:bottom w:val="single" w:sz="8"/>
              <w:right w:val="single" w:sz="8"/>
            </w:tcBorders>
            <w:tcMar>
              <w:left w:w="108" w:type="dxa"/>
              <w:right w:w="108" w:type="dxa"/>
            </w:tcMar>
            <w:vAlign w:val="top"/>
          </w:tcPr>
          <w:p w:rsidR="39567211" w:rsidP="39567211" w:rsidRDefault="39567211" w14:paraId="4E32E4B3" w14:textId="0F46FE7B">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r w:rsidR="39567211" w:rsidTr="39567211" w14:paraId="63483881">
        <w:trPr>
          <w:trHeight w:val="615"/>
        </w:trPr>
        <w:tc>
          <w:tcPr>
            <w:tcW w:w="2040" w:type="dxa"/>
            <w:tcBorders>
              <w:top w:val="single" w:sz="8"/>
              <w:left w:val="single" w:sz="8"/>
              <w:bottom w:val="single" w:sz="8"/>
              <w:right w:val="single" w:sz="8"/>
            </w:tcBorders>
            <w:tcMar>
              <w:left w:w="108" w:type="dxa"/>
              <w:right w:w="108" w:type="dxa"/>
            </w:tcMar>
            <w:vAlign w:val="top"/>
          </w:tcPr>
          <w:p w:rsidR="39567211" w:rsidP="39567211" w:rsidRDefault="39567211" w14:paraId="0721A7BF" w14:textId="2B9E959F">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First Name(s)/ Forename</w:t>
            </w:r>
          </w:p>
        </w:tc>
        <w:tc>
          <w:tcPr>
            <w:tcW w:w="7718" w:type="dxa"/>
            <w:tcBorders>
              <w:top w:val="single" w:sz="8"/>
              <w:left w:val="single" w:sz="8"/>
              <w:bottom w:val="single" w:sz="8"/>
              <w:right w:val="single" w:sz="8"/>
            </w:tcBorders>
            <w:tcMar>
              <w:left w:w="108" w:type="dxa"/>
              <w:right w:w="108" w:type="dxa"/>
            </w:tcMar>
            <w:vAlign w:val="top"/>
          </w:tcPr>
          <w:p w:rsidR="39567211" w:rsidP="39567211" w:rsidRDefault="39567211" w14:paraId="51EC60BF" w14:textId="0A2A2990">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r w:rsidR="39567211" w:rsidTr="39567211" w14:paraId="0C214E9E">
        <w:trPr>
          <w:trHeight w:val="615"/>
        </w:trPr>
        <w:tc>
          <w:tcPr>
            <w:tcW w:w="2040" w:type="dxa"/>
            <w:tcBorders>
              <w:top w:val="single" w:sz="8"/>
              <w:left w:val="single" w:sz="8"/>
              <w:bottom w:val="single" w:sz="8"/>
              <w:right w:val="single" w:sz="8"/>
            </w:tcBorders>
            <w:tcMar>
              <w:left w:w="108" w:type="dxa"/>
              <w:right w:w="108" w:type="dxa"/>
            </w:tcMar>
            <w:vAlign w:val="top"/>
          </w:tcPr>
          <w:p w:rsidR="39567211" w:rsidP="39567211" w:rsidRDefault="39567211" w14:paraId="6E4EFFED" w14:textId="497FFE7F">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Date of Birth</w:t>
            </w:r>
          </w:p>
        </w:tc>
        <w:tc>
          <w:tcPr>
            <w:tcW w:w="7718" w:type="dxa"/>
            <w:tcBorders>
              <w:top w:val="single" w:sz="8"/>
              <w:left w:val="single" w:sz="8"/>
              <w:bottom w:val="single" w:sz="8"/>
              <w:right w:val="single" w:sz="8"/>
            </w:tcBorders>
            <w:tcMar>
              <w:left w:w="108" w:type="dxa"/>
              <w:right w:w="108" w:type="dxa"/>
            </w:tcMar>
            <w:vAlign w:val="top"/>
          </w:tcPr>
          <w:p w:rsidR="39567211" w:rsidP="39567211" w:rsidRDefault="39567211" w14:paraId="631ABB2C" w14:textId="329FFCD4">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r w:rsidR="39567211" w:rsidTr="39567211" w14:paraId="3BD806A9">
        <w:trPr>
          <w:trHeight w:val="555"/>
        </w:trPr>
        <w:tc>
          <w:tcPr>
            <w:tcW w:w="2040" w:type="dxa"/>
            <w:tcBorders>
              <w:top w:val="single" w:sz="8"/>
              <w:left w:val="single" w:sz="8"/>
              <w:bottom w:val="single" w:sz="8"/>
              <w:right w:val="single" w:sz="8"/>
            </w:tcBorders>
            <w:tcMar>
              <w:left w:w="108" w:type="dxa"/>
              <w:right w:w="108" w:type="dxa"/>
            </w:tcMar>
            <w:vAlign w:val="top"/>
          </w:tcPr>
          <w:p w:rsidR="39567211" w:rsidP="39567211" w:rsidRDefault="39567211" w14:paraId="6BAF568F" w14:textId="09F7E2DF">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Address</w:t>
            </w:r>
          </w:p>
        </w:tc>
        <w:tc>
          <w:tcPr>
            <w:tcW w:w="7718" w:type="dxa"/>
            <w:tcBorders>
              <w:top w:val="single" w:sz="8"/>
              <w:left w:val="single" w:sz="8"/>
              <w:bottom w:val="single" w:sz="8"/>
              <w:right w:val="single" w:sz="8"/>
            </w:tcBorders>
            <w:tcMar>
              <w:left w:w="108" w:type="dxa"/>
              <w:right w:w="108" w:type="dxa"/>
            </w:tcMar>
            <w:vAlign w:val="top"/>
          </w:tcPr>
          <w:p w:rsidR="39567211" w:rsidP="39567211" w:rsidRDefault="39567211" w14:paraId="7BD228FC" w14:textId="3AAF1211">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r w:rsidR="39567211" w:rsidTr="39567211" w14:paraId="56ECA1C2">
        <w:trPr>
          <w:trHeight w:val="645"/>
        </w:trPr>
        <w:tc>
          <w:tcPr>
            <w:tcW w:w="2040" w:type="dxa"/>
            <w:tcBorders>
              <w:top w:val="single" w:sz="8"/>
              <w:left w:val="single" w:sz="8"/>
              <w:bottom w:val="single" w:sz="8"/>
              <w:right w:val="single" w:sz="8"/>
            </w:tcBorders>
            <w:tcMar>
              <w:left w:w="108" w:type="dxa"/>
              <w:right w:w="108" w:type="dxa"/>
            </w:tcMar>
            <w:vAlign w:val="top"/>
          </w:tcPr>
          <w:p w:rsidR="39567211" w:rsidP="39567211" w:rsidRDefault="39567211" w14:paraId="432BEFC8" w14:textId="5FB135F3">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Post Code</w:t>
            </w:r>
          </w:p>
        </w:tc>
        <w:tc>
          <w:tcPr>
            <w:tcW w:w="7718" w:type="dxa"/>
            <w:tcBorders>
              <w:top w:val="single" w:sz="8"/>
              <w:left w:val="single" w:sz="8"/>
              <w:bottom w:val="single" w:sz="8"/>
              <w:right w:val="single" w:sz="8"/>
            </w:tcBorders>
            <w:tcMar>
              <w:left w:w="108" w:type="dxa"/>
              <w:right w:w="108" w:type="dxa"/>
            </w:tcMar>
            <w:vAlign w:val="top"/>
          </w:tcPr>
          <w:p w:rsidR="39567211" w:rsidP="39567211" w:rsidRDefault="39567211" w14:paraId="7E71BB1D" w14:textId="46BD41CF">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r w:rsidR="39567211" w:rsidTr="39567211" w14:paraId="178EA9F6">
        <w:trPr>
          <w:trHeight w:val="645"/>
        </w:trPr>
        <w:tc>
          <w:tcPr>
            <w:tcW w:w="2040" w:type="dxa"/>
            <w:tcBorders>
              <w:top w:val="single" w:sz="8"/>
              <w:left w:val="single" w:sz="8"/>
              <w:bottom w:val="single" w:sz="8"/>
              <w:right w:val="single" w:sz="8"/>
            </w:tcBorders>
            <w:tcMar>
              <w:left w:w="108" w:type="dxa"/>
              <w:right w:w="108" w:type="dxa"/>
            </w:tcMar>
            <w:vAlign w:val="top"/>
          </w:tcPr>
          <w:p w:rsidR="39567211" w:rsidP="39567211" w:rsidRDefault="39567211" w14:paraId="5E1523B6" w14:textId="073C3E6A">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Phone Number</w:t>
            </w:r>
          </w:p>
        </w:tc>
        <w:tc>
          <w:tcPr>
            <w:tcW w:w="7718" w:type="dxa"/>
            <w:tcBorders>
              <w:top w:val="single" w:sz="8"/>
              <w:left w:val="single" w:sz="8"/>
              <w:bottom w:val="single" w:sz="8"/>
              <w:right w:val="single" w:sz="8"/>
            </w:tcBorders>
            <w:tcMar>
              <w:left w:w="108" w:type="dxa"/>
              <w:right w:w="108" w:type="dxa"/>
            </w:tcMar>
            <w:vAlign w:val="top"/>
          </w:tcPr>
          <w:p w:rsidR="39567211" w:rsidP="39567211" w:rsidRDefault="39567211" w14:paraId="666E40E3" w14:textId="286D6384">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r w:rsidR="39567211" w:rsidTr="39567211" w14:paraId="605A3742">
        <w:trPr>
          <w:trHeight w:val="645"/>
        </w:trPr>
        <w:tc>
          <w:tcPr>
            <w:tcW w:w="2040" w:type="dxa"/>
            <w:tcBorders>
              <w:top w:val="single" w:sz="8"/>
              <w:left w:val="single" w:sz="8"/>
              <w:bottom w:val="single" w:sz="8"/>
              <w:right w:val="single" w:sz="8"/>
            </w:tcBorders>
            <w:tcMar>
              <w:left w:w="108" w:type="dxa"/>
              <w:right w:w="108" w:type="dxa"/>
            </w:tcMar>
            <w:vAlign w:val="top"/>
          </w:tcPr>
          <w:p w:rsidR="39567211" w:rsidP="39567211" w:rsidRDefault="39567211" w14:paraId="0E3F5EDD" w14:textId="2DDE1AE1">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Email address</w:t>
            </w:r>
          </w:p>
        </w:tc>
        <w:tc>
          <w:tcPr>
            <w:tcW w:w="7718" w:type="dxa"/>
            <w:tcBorders>
              <w:top w:val="single" w:sz="8"/>
              <w:left w:val="single" w:sz="8"/>
              <w:bottom w:val="single" w:sz="8"/>
              <w:right w:val="single" w:sz="8"/>
            </w:tcBorders>
            <w:tcMar>
              <w:left w:w="108" w:type="dxa"/>
              <w:right w:w="108" w:type="dxa"/>
            </w:tcMar>
            <w:vAlign w:val="top"/>
          </w:tcPr>
          <w:p w:rsidR="39567211" w:rsidP="39567211" w:rsidRDefault="39567211" w14:paraId="0FFE5DD8" w14:textId="36CDAE02">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bl>
    <w:p w:rsidR="27F86A5F" w:rsidP="39567211" w:rsidRDefault="27F86A5F" w14:paraId="7C99BA43" w14:textId="205B37DA">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  </w:t>
      </w:r>
    </w:p>
    <w:tbl>
      <w:tblPr>
        <w:tblStyle w:val="TableGrid"/>
        <w:tblW w:w="0" w:type="auto"/>
        <w:tblLayout w:type="fixed"/>
        <w:tblLook w:val="04A0" w:firstRow="1" w:lastRow="0" w:firstColumn="1" w:lastColumn="0" w:noHBand="0" w:noVBand="1"/>
      </w:tblPr>
      <w:tblGrid>
        <w:gridCol w:w="9758"/>
      </w:tblGrid>
      <w:tr w:rsidR="39567211" w:rsidTr="39567211" w14:paraId="43380C94">
        <w:trPr>
          <w:trHeight w:val="300"/>
        </w:trPr>
        <w:tc>
          <w:tcPr>
            <w:tcW w:w="9758" w:type="dxa"/>
            <w:tcBorders>
              <w:top w:val="single" w:sz="8"/>
              <w:left w:val="single" w:sz="8"/>
              <w:bottom w:val="single" w:sz="8"/>
              <w:right w:val="single" w:sz="8"/>
            </w:tcBorders>
            <w:tcMar>
              <w:left w:w="108" w:type="dxa"/>
              <w:right w:w="108" w:type="dxa"/>
            </w:tcMar>
            <w:vAlign w:val="top"/>
          </w:tcPr>
          <w:p w:rsidR="39567211" w:rsidP="39567211" w:rsidRDefault="39567211" w14:paraId="7EA15FEA" w14:textId="5B75078D">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I am enclosing the following copies as proof of identity (please tick the relevant box):    </w:t>
            </w:r>
          </w:p>
          <w:p w:rsidR="39567211" w:rsidP="39567211" w:rsidRDefault="39567211" w14:paraId="26862DF4" w14:textId="359A53EE">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62AFB570" w14:textId="23B0F5D1">
            <w:pPr>
              <w:pStyle w:val="ListParagraph"/>
              <w:numPr>
                <w:ilvl w:val="0"/>
                <w:numId w:val="106"/>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Birth certificate   </w:t>
            </w:r>
          </w:p>
          <w:p w:rsidR="39567211" w:rsidP="39567211" w:rsidRDefault="39567211" w14:paraId="37641059" w14:textId="6C5722CE">
            <w:pPr>
              <w:pStyle w:val="ListParagraph"/>
              <w:numPr>
                <w:ilvl w:val="0"/>
                <w:numId w:val="106"/>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Driving licence       </w:t>
            </w:r>
          </w:p>
          <w:p w:rsidR="39567211" w:rsidP="39567211" w:rsidRDefault="39567211" w14:paraId="22C719C8" w14:textId="405B720E">
            <w:pPr>
              <w:pStyle w:val="ListParagraph"/>
              <w:numPr>
                <w:ilvl w:val="0"/>
                <w:numId w:val="106"/>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Passport     </w:t>
            </w:r>
          </w:p>
          <w:p w:rsidR="39567211" w:rsidP="39567211" w:rsidRDefault="39567211" w14:paraId="2C70B8A8" w14:textId="568A876C">
            <w:pPr>
              <w:pStyle w:val="ListParagraph"/>
              <w:numPr>
                <w:ilvl w:val="0"/>
                <w:numId w:val="106"/>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An official letter to my address</w:t>
            </w:r>
          </w:p>
          <w:p w:rsidR="39567211" w:rsidP="39567211" w:rsidRDefault="39567211" w14:paraId="6A6636E1" w14:textId="44EE022E">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bl>
    <w:p w:rsidR="27F86A5F" w:rsidP="39567211" w:rsidRDefault="27F86A5F" w14:paraId="6C84B590" w14:textId="5C828E17">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 </w:t>
      </w:r>
    </w:p>
    <w:tbl>
      <w:tblPr>
        <w:tblStyle w:val="TableGrid"/>
        <w:tblW w:w="0" w:type="auto"/>
        <w:tblLayout w:type="fixed"/>
        <w:tblLook w:val="04A0" w:firstRow="1" w:lastRow="0" w:firstColumn="1" w:lastColumn="0" w:noHBand="0" w:noVBand="1"/>
      </w:tblPr>
      <w:tblGrid>
        <w:gridCol w:w="9350"/>
      </w:tblGrid>
      <w:tr w:rsidR="39567211" w:rsidTr="39567211" w14:paraId="3B7DA5E4">
        <w:trPr>
          <w:trHeight w:val="1605"/>
        </w:trPr>
        <w:tc>
          <w:tcPr>
            <w:tcW w:w="9350" w:type="dxa"/>
            <w:tcBorders>
              <w:top w:val="single" w:sz="8"/>
              <w:left w:val="single" w:sz="8"/>
              <w:bottom w:val="single" w:sz="8"/>
              <w:right w:val="single" w:sz="8"/>
            </w:tcBorders>
            <w:tcMar>
              <w:left w:w="108" w:type="dxa"/>
              <w:right w:w="108" w:type="dxa"/>
            </w:tcMar>
            <w:vAlign w:val="top"/>
          </w:tcPr>
          <w:p w:rsidR="39567211" w:rsidP="39567211" w:rsidRDefault="39567211" w14:paraId="07057BA6" w14:textId="0ECAF6F7">
            <w:pPr>
              <w:spacing w:before="0" w:beforeAutospacing="off" w:after="0" w:afterAutospacing="off"/>
              <w:jc w:val="both"/>
              <w:rPr>
                <w:rFonts w:ascii="Century Gothic" w:hAnsi="Century Gothic" w:eastAsia="Century Gothic" w:cs="Century Gothic"/>
                <w:sz w:val="20"/>
                <w:szCs w:val="20"/>
                <w:u w:val="single"/>
                <w:lang w:val="en-US"/>
              </w:rPr>
            </w:pPr>
            <w:r w:rsidRPr="39567211" w:rsidR="39567211">
              <w:rPr>
                <w:rFonts w:ascii="Century Gothic" w:hAnsi="Century Gothic" w:eastAsia="Century Gothic" w:cs="Century Gothic"/>
                <w:sz w:val="20"/>
                <w:szCs w:val="20"/>
                <w:u w:val="single"/>
                <w:lang w:val="en-US"/>
              </w:rPr>
              <w:t>Personal Information</w:t>
            </w:r>
          </w:p>
          <w:p w:rsidR="39567211" w:rsidP="39567211" w:rsidRDefault="39567211" w14:paraId="13B157B0" w14:textId="3F5F921A">
            <w:pPr>
              <w:spacing w:before="0" w:beforeAutospacing="off" w:after="0" w:afterAutospacing="off"/>
              <w:jc w:val="both"/>
              <w:rPr>
                <w:rFonts w:ascii="Century Gothic" w:hAnsi="Century Gothic" w:eastAsia="Century Gothic" w:cs="Century Gothic"/>
                <w:b w:val="1"/>
                <w:bCs w:val="1"/>
                <w:sz w:val="20"/>
                <w:szCs w:val="20"/>
                <w:lang w:val="en-US"/>
              </w:rPr>
            </w:pPr>
            <w:r w:rsidRPr="39567211" w:rsidR="39567211">
              <w:rPr>
                <w:rFonts w:ascii="Century Gothic" w:hAnsi="Century Gothic" w:eastAsia="Century Gothic" w:cs="Century Gothic"/>
                <w:b w:val="1"/>
                <w:bCs w:val="1"/>
                <w:sz w:val="20"/>
                <w:szCs w:val="20"/>
                <w:lang w:val="en-US"/>
              </w:rPr>
              <w:t xml:space="preserve"> </w:t>
            </w:r>
          </w:p>
          <w:p w:rsidR="39567211" w:rsidP="39567211" w:rsidRDefault="39567211" w14:paraId="5E71D2B6" w14:textId="71A8C030">
            <w:pPr>
              <w:spacing w:before="0" w:beforeAutospacing="off" w:after="0" w:afterAutospacing="off"/>
              <w:jc w:val="both"/>
              <w:rPr>
                <w:rFonts w:ascii="Century Gothic" w:hAnsi="Century Gothic" w:eastAsia="Century Gothic" w:cs="Century Gothic"/>
                <w:i w:val="1"/>
                <w:iCs w:val="1"/>
                <w:color w:val="000000" w:themeColor="text1" w:themeTint="FF" w:themeShade="FF"/>
                <w:sz w:val="20"/>
                <w:szCs w:val="20"/>
                <w:lang w:val="en-US"/>
              </w:rPr>
            </w:pPr>
            <w:r w:rsidRPr="39567211" w:rsidR="39567211">
              <w:rPr>
                <w:rFonts w:ascii="Century Gothic" w:hAnsi="Century Gothic" w:eastAsia="Century Gothic" w:cs="Century Gothic"/>
                <w:i w:val="1"/>
                <w:iCs w:val="1"/>
                <w:color w:val="000000" w:themeColor="text1" w:themeTint="FF" w:themeShade="FF"/>
                <w:sz w:val="20"/>
                <w:szCs w:val="20"/>
                <w:lang w:val="en-US"/>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rsidR="39567211" w:rsidTr="39567211" w14:paraId="3ADC0BBA">
        <w:trPr>
          <w:trHeight w:val="2700"/>
        </w:trPr>
        <w:tc>
          <w:tcPr>
            <w:tcW w:w="9350" w:type="dxa"/>
            <w:tcBorders>
              <w:top w:val="single" w:sz="8"/>
              <w:left w:val="single" w:sz="8"/>
              <w:bottom w:val="single" w:sz="8"/>
              <w:right w:val="single" w:sz="8"/>
            </w:tcBorders>
            <w:tcMar>
              <w:left w:w="108" w:type="dxa"/>
              <w:right w:w="108" w:type="dxa"/>
            </w:tcMar>
            <w:vAlign w:val="top"/>
          </w:tcPr>
          <w:p w:rsidR="39567211" w:rsidP="39567211" w:rsidRDefault="39567211" w14:paraId="356AAC93" w14:textId="47B29F37">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1545EED5" w14:textId="1730E87F">
            <w:pPr>
              <w:spacing w:before="0" w:beforeAutospacing="off" w:after="0" w:afterAutospacing="off"/>
              <w:jc w:val="both"/>
              <w:rPr>
                <w:rFonts w:ascii="Century Gothic" w:hAnsi="Century Gothic" w:eastAsia="Century Gothic" w:cs="Century Gothic"/>
                <w:b w:val="1"/>
                <w:bCs w:val="1"/>
                <w:sz w:val="20"/>
                <w:szCs w:val="20"/>
                <w:lang w:val="en-US"/>
              </w:rPr>
            </w:pPr>
            <w:r w:rsidRPr="39567211" w:rsidR="39567211">
              <w:rPr>
                <w:rFonts w:ascii="Century Gothic" w:hAnsi="Century Gothic" w:eastAsia="Century Gothic" w:cs="Century Gothic"/>
                <w:sz w:val="20"/>
                <w:szCs w:val="20"/>
                <w:lang w:val="en-US"/>
              </w:rPr>
              <w:t>Details:</w:t>
            </w:r>
            <w:r w:rsidRPr="39567211" w:rsidR="39567211">
              <w:rPr>
                <w:rFonts w:ascii="Century Gothic" w:hAnsi="Century Gothic" w:eastAsia="Century Gothic" w:cs="Century Gothic"/>
                <w:b w:val="1"/>
                <w:bCs w:val="1"/>
                <w:sz w:val="20"/>
                <w:szCs w:val="20"/>
                <w:lang w:val="en-US"/>
              </w:rPr>
              <w:t xml:space="preserve"> </w:t>
            </w:r>
          </w:p>
          <w:p w:rsidR="39567211" w:rsidP="39567211" w:rsidRDefault="39567211" w14:paraId="6CF826E3" w14:textId="58ABA7F6">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34F7A0C8" w14:textId="6AAC27EE">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6B30B370" w14:textId="75B0AD30">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4E76FA91" w14:textId="6D21E3CA">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0FA9F9C4" w14:textId="1770B1A5">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bl>
    <w:p w:rsidR="27F86A5F" w:rsidP="39567211" w:rsidRDefault="27F86A5F" w14:paraId="07C9FD1B" w14:textId="61472819">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 </w:t>
      </w:r>
    </w:p>
    <w:tbl>
      <w:tblPr>
        <w:tblStyle w:val="TableGrid"/>
        <w:tblW w:w="0" w:type="auto"/>
        <w:tblLayout w:type="fixed"/>
        <w:tblLook w:val="04A0" w:firstRow="1" w:lastRow="0" w:firstColumn="1" w:lastColumn="0" w:noHBand="0" w:noVBand="1"/>
      </w:tblPr>
      <w:tblGrid>
        <w:gridCol w:w="9350"/>
      </w:tblGrid>
      <w:tr w:rsidR="39567211" w:rsidTr="39567211" w14:paraId="12220E39">
        <w:trPr>
          <w:trHeight w:val="300"/>
        </w:trPr>
        <w:tc>
          <w:tcPr>
            <w:tcW w:w="9350" w:type="dxa"/>
            <w:tcBorders>
              <w:top w:val="single" w:sz="8"/>
              <w:left w:val="single" w:sz="8"/>
              <w:bottom w:val="single" w:sz="8"/>
              <w:right w:val="single" w:sz="8"/>
            </w:tcBorders>
            <w:tcMar>
              <w:left w:w="108" w:type="dxa"/>
              <w:right w:w="108" w:type="dxa"/>
            </w:tcMar>
            <w:vAlign w:val="top"/>
          </w:tcPr>
          <w:p w:rsidR="39567211" w:rsidP="39567211" w:rsidRDefault="39567211" w14:paraId="2D72699C" w14:textId="63956CD9">
            <w:pPr>
              <w:spacing w:before="0" w:beforeAutospacing="off" w:after="0" w:afterAutospacing="off"/>
              <w:jc w:val="both"/>
              <w:rPr>
                <w:rFonts w:ascii="Century Gothic" w:hAnsi="Century Gothic" w:eastAsia="Century Gothic" w:cs="Century Gothic"/>
                <w:sz w:val="20"/>
                <w:szCs w:val="20"/>
                <w:u w:val="single"/>
                <w:lang w:val="en-US"/>
              </w:rPr>
            </w:pPr>
            <w:r w:rsidRPr="39567211" w:rsidR="39567211">
              <w:rPr>
                <w:rFonts w:ascii="Century Gothic" w:hAnsi="Century Gothic" w:eastAsia="Century Gothic" w:cs="Century Gothic"/>
                <w:sz w:val="20"/>
                <w:szCs w:val="20"/>
                <w:u w:val="single"/>
                <w:lang w:val="en-US"/>
              </w:rPr>
              <w:t>Employment records:</w:t>
            </w:r>
          </w:p>
          <w:p w:rsidR="39567211" w:rsidP="39567211" w:rsidRDefault="39567211" w14:paraId="0FA302F3" w14:textId="2E1CA2A9">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5E3A38B8" w14:textId="3DB4E4CE">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If you are, or have been employed by the School and are seeking personal information in relation to your employment please provide details of your staff number, unit, team, dates of employment etc.                 </w:t>
            </w:r>
          </w:p>
          <w:p w:rsidR="39567211" w:rsidP="39567211" w:rsidRDefault="39567211" w14:paraId="5FB83781" w14:textId="3DD79713">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0EFC24C5" w14:textId="423F97CD">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Details:</w:t>
            </w:r>
          </w:p>
          <w:p w:rsidR="39567211" w:rsidP="39567211" w:rsidRDefault="39567211" w14:paraId="1BA3569B" w14:textId="535E5AE1">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02E4FD7C" w14:textId="4BE766D0">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12FAEB44" w14:textId="447DBF9D">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bl>
    <w:p w:rsidR="27F86A5F" w:rsidP="39567211" w:rsidRDefault="27F86A5F" w14:paraId="02098A13" w14:textId="3D3E1053">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   </w:t>
      </w:r>
    </w:p>
    <w:p w:rsidR="27F86A5F" w:rsidP="39567211" w:rsidRDefault="27F86A5F" w14:paraId="4E30819A" w14:textId="48C7F98C">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b w:val="1"/>
          <w:bCs w:val="1"/>
          <w:noProof w:val="0"/>
          <w:sz w:val="20"/>
          <w:szCs w:val="20"/>
          <w:lang w:val="en-GB"/>
        </w:rPr>
        <w:t>Section 2</w:t>
      </w:r>
      <w:r w:rsidRPr="39567211" w:rsidR="27F86A5F">
        <w:rPr>
          <w:rFonts w:ascii="Century Gothic" w:hAnsi="Century Gothic" w:eastAsia="Century Gothic" w:cs="Century Gothic"/>
          <w:noProof w:val="0"/>
          <w:sz w:val="20"/>
          <w:szCs w:val="20"/>
          <w:lang w:val="en-GB"/>
        </w:rPr>
        <w:t xml:space="preserve">    </w:t>
      </w:r>
    </w:p>
    <w:p w:rsidR="27F86A5F" w:rsidP="39567211" w:rsidRDefault="27F86A5F" w14:paraId="72FC1DC0" w14:textId="3C301DD7">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Please complete this section of the form with your details if you are acting on behalf of someone else (i.e., the data subject).  </w:t>
      </w:r>
    </w:p>
    <w:p w:rsidR="27F86A5F" w:rsidP="39567211" w:rsidRDefault="27F86A5F" w14:paraId="630CEDF4" w14:textId="46DFC114">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If you are </w:t>
      </w:r>
      <w:r w:rsidRPr="39567211" w:rsidR="27F86A5F">
        <w:rPr>
          <w:rFonts w:ascii="Century Gothic" w:hAnsi="Century Gothic" w:eastAsia="Century Gothic" w:cs="Century Gothic"/>
          <w:b w:val="1"/>
          <w:bCs w:val="1"/>
          <w:noProof w:val="0"/>
          <w:sz w:val="20"/>
          <w:szCs w:val="20"/>
          <w:lang w:val="en-GB"/>
        </w:rPr>
        <w:t>NOT</w:t>
      </w:r>
      <w:r w:rsidRPr="39567211" w:rsidR="27F86A5F">
        <w:rPr>
          <w:rFonts w:ascii="Century Gothic" w:hAnsi="Century Gothic" w:eastAsia="Century Gothic" w:cs="Century Gothic"/>
          <w:noProof w:val="0"/>
          <w:sz w:val="20"/>
          <w:szCs w:val="20"/>
          <w:lang w:val="en-GB"/>
        </w:rPr>
        <w:t xml:space="preserve"> the data subject, but an agent appointed on their behalf, you will need to provide evidence of your identity as well as that of the data subject and proof of your right to act on their behalf.    </w:t>
      </w:r>
    </w:p>
    <w:p w:rsidR="27F86A5F" w:rsidP="39567211" w:rsidRDefault="27F86A5F" w14:paraId="02688CD8" w14:textId="2579F325">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 </w:t>
      </w:r>
    </w:p>
    <w:tbl>
      <w:tblPr>
        <w:tblStyle w:val="TableGrid"/>
        <w:tblW w:w="0" w:type="auto"/>
        <w:tblLayout w:type="fixed"/>
        <w:tblLook w:val="04A0" w:firstRow="1" w:lastRow="0" w:firstColumn="1" w:lastColumn="0" w:noHBand="0" w:noVBand="1"/>
      </w:tblPr>
      <w:tblGrid>
        <w:gridCol w:w="2122"/>
        <w:gridCol w:w="7228"/>
      </w:tblGrid>
      <w:tr w:rsidR="39567211" w:rsidTr="39567211" w14:paraId="0120A6E1">
        <w:trPr>
          <w:trHeight w:val="300"/>
        </w:trPr>
        <w:tc>
          <w:tcPr>
            <w:tcW w:w="2122" w:type="dxa"/>
            <w:tcBorders>
              <w:top w:val="single" w:sz="8"/>
              <w:left w:val="single" w:sz="8"/>
              <w:bottom w:val="single" w:sz="8"/>
              <w:right w:val="single" w:sz="8"/>
            </w:tcBorders>
            <w:tcMar>
              <w:left w:w="108" w:type="dxa"/>
              <w:right w:w="108" w:type="dxa"/>
            </w:tcMar>
            <w:vAlign w:val="top"/>
          </w:tcPr>
          <w:p w:rsidR="39567211" w:rsidP="39567211" w:rsidRDefault="39567211" w14:paraId="78C6872B" w14:textId="6B139FED">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Title</w:t>
            </w:r>
          </w:p>
          <w:p w:rsidR="39567211" w:rsidP="39567211" w:rsidRDefault="39567211" w14:paraId="52CC9894" w14:textId="7AD0FAF9">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c>
          <w:tcPr>
            <w:tcW w:w="7228" w:type="dxa"/>
            <w:tcBorders>
              <w:top w:val="single" w:sz="8"/>
              <w:left w:val="single" w:sz="8"/>
              <w:bottom w:val="single" w:sz="8"/>
              <w:right w:val="single" w:sz="8"/>
            </w:tcBorders>
            <w:tcMar>
              <w:left w:w="108" w:type="dxa"/>
              <w:right w:w="108" w:type="dxa"/>
            </w:tcMar>
            <w:vAlign w:val="top"/>
          </w:tcPr>
          <w:p w:rsidR="39567211" w:rsidP="39567211" w:rsidRDefault="39567211" w14:paraId="19F1AF9C" w14:textId="0C429798">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r w:rsidR="39567211" w:rsidTr="39567211" w14:paraId="6CD26A91">
        <w:trPr>
          <w:trHeight w:val="300"/>
        </w:trPr>
        <w:tc>
          <w:tcPr>
            <w:tcW w:w="2122" w:type="dxa"/>
            <w:tcBorders>
              <w:top w:val="single" w:sz="8"/>
              <w:left w:val="single" w:sz="8"/>
              <w:bottom w:val="single" w:sz="8"/>
              <w:right w:val="single" w:sz="8"/>
            </w:tcBorders>
            <w:tcMar>
              <w:left w:w="108" w:type="dxa"/>
              <w:right w:w="108" w:type="dxa"/>
            </w:tcMar>
            <w:vAlign w:val="top"/>
          </w:tcPr>
          <w:p w:rsidR="39567211" w:rsidP="39567211" w:rsidRDefault="39567211" w14:paraId="147C78F2" w14:textId="1A57A0DE">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Surname/ Family Name</w:t>
            </w:r>
          </w:p>
        </w:tc>
        <w:tc>
          <w:tcPr>
            <w:tcW w:w="7228" w:type="dxa"/>
            <w:tcBorders>
              <w:top w:val="single" w:sz="8"/>
              <w:left w:val="single" w:sz="8"/>
              <w:bottom w:val="single" w:sz="8"/>
              <w:right w:val="single" w:sz="8"/>
            </w:tcBorders>
            <w:tcMar>
              <w:left w:w="108" w:type="dxa"/>
              <w:right w:w="108" w:type="dxa"/>
            </w:tcMar>
            <w:vAlign w:val="top"/>
          </w:tcPr>
          <w:p w:rsidR="39567211" w:rsidP="39567211" w:rsidRDefault="39567211" w14:paraId="15731A44" w14:textId="4AFB6575">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r w:rsidR="39567211" w:rsidTr="39567211" w14:paraId="0CCE554F">
        <w:trPr>
          <w:trHeight w:val="300"/>
        </w:trPr>
        <w:tc>
          <w:tcPr>
            <w:tcW w:w="2122" w:type="dxa"/>
            <w:tcBorders>
              <w:top w:val="single" w:sz="8"/>
              <w:left w:val="single" w:sz="8"/>
              <w:bottom w:val="single" w:sz="8"/>
              <w:right w:val="single" w:sz="8"/>
            </w:tcBorders>
            <w:tcMar>
              <w:left w:w="108" w:type="dxa"/>
              <w:right w:w="108" w:type="dxa"/>
            </w:tcMar>
            <w:vAlign w:val="top"/>
          </w:tcPr>
          <w:p w:rsidR="39567211" w:rsidP="39567211" w:rsidRDefault="39567211" w14:paraId="4BBAF29B" w14:textId="388C8E0E">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First Name(s)/Forenames</w:t>
            </w:r>
          </w:p>
        </w:tc>
        <w:tc>
          <w:tcPr>
            <w:tcW w:w="7228" w:type="dxa"/>
            <w:tcBorders>
              <w:top w:val="single" w:sz="8"/>
              <w:left w:val="single" w:sz="8"/>
              <w:bottom w:val="single" w:sz="8"/>
              <w:right w:val="single" w:sz="8"/>
            </w:tcBorders>
            <w:tcMar>
              <w:left w:w="108" w:type="dxa"/>
              <w:right w:w="108" w:type="dxa"/>
            </w:tcMar>
            <w:vAlign w:val="top"/>
          </w:tcPr>
          <w:p w:rsidR="39567211" w:rsidP="39567211" w:rsidRDefault="39567211" w14:paraId="2D753A9E" w14:textId="675B9ACA">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r w:rsidR="39567211" w:rsidTr="39567211" w14:paraId="7B20CD86">
        <w:trPr>
          <w:trHeight w:val="300"/>
        </w:trPr>
        <w:tc>
          <w:tcPr>
            <w:tcW w:w="2122" w:type="dxa"/>
            <w:tcBorders>
              <w:top w:val="single" w:sz="8"/>
              <w:left w:val="single" w:sz="8"/>
              <w:bottom w:val="single" w:sz="8"/>
              <w:right w:val="single" w:sz="8"/>
            </w:tcBorders>
            <w:tcMar>
              <w:left w:w="108" w:type="dxa"/>
              <w:right w:w="108" w:type="dxa"/>
            </w:tcMar>
            <w:vAlign w:val="top"/>
          </w:tcPr>
          <w:p w:rsidR="39567211" w:rsidP="39567211" w:rsidRDefault="39567211" w14:paraId="259D87CD" w14:textId="4999D43D">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Date of Birth</w:t>
            </w:r>
          </w:p>
          <w:p w:rsidR="39567211" w:rsidP="39567211" w:rsidRDefault="39567211" w14:paraId="4DEC8EF1" w14:textId="3750A617">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c>
          <w:tcPr>
            <w:tcW w:w="7228" w:type="dxa"/>
            <w:tcBorders>
              <w:top w:val="single" w:sz="8"/>
              <w:left w:val="single" w:sz="8"/>
              <w:bottom w:val="single" w:sz="8"/>
              <w:right w:val="single" w:sz="8"/>
            </w:tcBorders>
            <w:tcMar>
              <w:left w:w="108" w:type="dxa"/>
              <w:right w:w="108" w:type="dxa"/>
            </w:tcMar>
            <w:vAlign w:val="top"/>
          </w:tcPr>
          <w:p w:rsidR="39567211" w:rsidP="39567211" w:rsidRDefault="39567211" w14:paraId="03E37B43" w14:textId="09F007AF">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r w:rsidR="39567211" w:rsidTr="39567211" w14:paraId="125132CC">
        <w:trPr>
          <w:trHeight w:val="300"/>
        </w:trPr>
        <w:tc>
          <w:tcPr>
            <w:tcW w:w="2122" w:type="dxa"/>
            <w:tcBorders>
              <w:top w:val="single" w:sz="8"/>
              <w:left w:val="single" w:sz="8"/>
              <w:bottom w:val="single" w:sz="8"/>
              <w:right w:val="single" w:sz="8"/>
            </w:tcBorders>
            <w:tcMar>
              <w:left w:w="108" w:type="dxa"/>
              <w:right w:w="108" w:type="dxa"/>
            </w:tcMar>
            <w:vAlign w:val="top"/>
          </w:tcPr>
          <w:p w:rsidR="39567211" w:rsidP="39567211" w:rsidRDefault="39567211" w14:paraId="3262E5C8" w14:textId="162BC7B9">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Address</w:t>
            </w:r>
          </w:p>
          <w:p w:rsidR="39567211" w:rsidP="39567211" w:rsidRDefault="39567211" w14:paraId="533AC175" w14:textId="4A643342">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c>
          <w:tcPr>
            <w:tcW w:w="7228" w:type="dxa"/>
            <w:tcBorders>
              <w:top w:val="single" w:sz="8"/>
              <w:left w:val="single" w:sz="8"/>
              <w:bottom w:val="single" w:sz="8"/>
              <w:right w:val="single" w:sz="8"/>
            </w:tcBorders>
            <w:tcMar>
              <w:left w:w="108" w:type="dxa"/>
              <w:right w:w="108" w:type="dxa"/>
            </w:tcMar>
            <w:vAlign w:val="top"/>
          </w:tcPr>
          <w:p w:rsidR="39567211" w:rsidP="39567211" w:rsidRDefault="39567211" w14:paraId="799833AB" w14:textId="30CF9D13">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r w:rsidR="39567211" w:rsidTr="39567211" w14:paraId="25EC3899">
        <w:trPr>
          <w:trHeight w:val="300"/>
        </w:trPr>
        <w:tc>
          <w:tcPr>
            <w:tcW w:w="2122" w:type="dxa"/>
            <w:tcBorders>
              <w:top w:val="single" w:sz="8"/>
              <w:left w:val="single" w:sz="8"/>
              <w:bottom w:val="single" w:sz="8"/>
              <w:right w:val="single" w:sz="8"/>
            </w:tcBorders>
            <w:tcMar>
              <w:left w:w="108" w:type="dxa"/>
              <w:right w:w="108" w:type="dxa"/>
            </w:tcMar>
            <w:vAlign w:val="top"/>
          </w:tcPr>
          <w:p w:rsidR="39567211" w:rsidP="39567211" w:rsidRDefault="39567211" w14:paraId="59B9126E" w14:textId="7C862B89">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Post Code</w:t>
            </w:r>
          </w:p>
          <w:p w:rsidR="39567211" w:rsidP="39567211" w:rsidRDefault="39567211" w14:paraId="7738CF04" w14:textId="702E9354">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c>
          <w:tcPr>
            <w:tcW w:w="7228" w:type="dxa"/>
            <w:tcBorders>
              <w:top w:val="single" w:sz="8"/>
              <w:left w:val="single" w:sz="8"/>
              <w:bottom w:val="single" w:sz="8"/>
              <w:right w:val="single" w:sz="8"/>
            </w:tcBorders>
            <w:tcMar>
              <w:left w:w="108" w:type="dxa"/>
              <w:right w:w="108" w:type="dxa"/>
            </w:tcMar>
            <w:vAlign w:val="top"/>
          </w:tcPr>
          <w:p w:rsidR="39567211" w:rsidP="39567211" w:rsidRDefault="39567211" w14:paraId="1B6D0C06" w14:textId="3016085F">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r w:rsidR="39567211" w:rsidTr="39567211" w14:paraId="0B69F57A">
        <w:trPr>
          <w:trHeight w:val="300"/>
        </w:trPr>
        <w:tc>
          <w:tcPr>
            <w:tcW w:w="2122" w:type="dxa"/>
            <w:tcBorders>
              <w:top w:val="single" w:sz="8"/>
              <w:left w:val="single" w:sz="8"/>
              <w:bottom w:val="single" w:sz="8"/>
              <w:right w:val="single" w:sz="8"/>
            </w:tcBorders>
            <w:tcMar>
              <w:left w:w="108" w:type="dxa"/>
              <w:right w:w="108" w:type="dxa"/>
            </w:tcMar>
            <w:vAlign w:val="top"/>
          </w:tcPr>
          <w:p w:rsidR="39567211" w:rsidP="39567211" w:rsidRDefault="39567211" w14:paraId="60300F2F" w14:textId="76174610">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Phone Number</w:t>
            </w:r>
          </w:p>
          <w:p w:rsidR="39567211" w:rsidP="39567211" w:rsidRDefault="39567211" w14:paraId="6E472D72" w14:textId="0B987115">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c>
          <w:tcPr>
            <w:tcW w:w="7228" w:type="dxa"/>
            <w:tcBorders>
              <w:top w:val="single" w:sz="8"/>
              <w:left w:val="single" w:sz="8"/>
              <w:bottom w:val="single" w:sz="8"/>
              <w:right w:val="single" w:sz="8"/>
            </w:tcBorders>
            <w:tcMar>
              <w:left w:w="108" w:type="dxa"/>
              <w:right w:w="108" w:type="dxa"/>
            </w:tcMar>
            <w:vAlign w:val="top"/>
          </w:tcPr>
          <w:p w:rsidR="39567211" w:rsidP="39567211" w:rsidRDefault="39567211" w14:paraId="39638510" w14:textId="3851EB2A">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bl>
    <w:p w:rsidR="27F86A5F" w:rsidP="39567211" w:rsidRDefault="27F86A5F" w14:paraId="49358DC4" w14:textId="1F262443">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 </w:t>
      </w:r>
    </w:p>
    <w:tbl>
      <w:tblPr>
        <w:tblStyle w:val="TableGrid"/>
        <w:tblW w:w="0" w:type="auto"/>
        <w:tblLayout w:type="fixed"/>
        <w:tblLook w:val="04A0" w:firstRow="1" w:lastRow="0" w:firstColumn="1" w:lastColumn="0" w:noHBand="0" w:noVBand="1"/>
      </w:tblPr>
      <w:tblGrid>
        <w:gridCol w:w="9350"/>
      </w:tblGrid>
      <w:tr w:rsidR="39567211" w:rsidTr="39567211" w14:paraId="34FC7C43">
        <w:trPr>
          <w:trHeight w:val="300"/>
        </w:trPr>
        <w:tc>
          <w:tcPr>
            <w:tcW w:w="9350" w:type="dxa"/>
            <w:tcBorders>
              <w:top w:val="single" w:sz="8"/>
              <w:left w:val="single" w:sz="8"/>
              <w:bottom w:val="single" w:sz="8"/>
              <w:right w:val="single" w:sz="8"/>
            </w:tcBorders>
            <w:tcMar>
              <w:left w:w="108" w:type="dxa"/>
              <w:right w:w="108" w:type="dxa"/>
            </w:tcMar>
            <w:vAlign w:val="top"/>
          </w:tcPr>
          <w:p w:rsidR="39567211" w:rsidP="39567211" w:rsidRDefault="39567211" w14:paraId="7BAC2C9A" w14:textId="5BAA7606">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I am enclosing the following copies as proof of identity (please tick the relevant box):    </w:t>
            </w:r>
          </w:p>
          <w:p w:rsidR="39567211" w:rsidP="39567211" w:rsidRDefault="39567211" w14:paraId="18C0BF49" w14:textId="265E2CA9">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60C12CB9" w14:textId="25AC642B">
            <w:pPr>
              <w:pStyle w:val="ListParagraph"/>
              <w:numPr>
                <w:ilvl w:val="0"/>
                <w:numId w:val="106"/>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Birth certificate   </w:t>
            </w:r>
          </w:p>
          <w:p w:rsidR="39567211" w:rsidP="39567211" w:rsidRDefault="39567211" w14:paraId="5BD3AD12" w14:textId="53C0E768">
            <w:pPr>
              <w:pStyle w:val="ListParagraph"/>
              <w:numPr>
                <w:ilvl w:val="0"/>
                <w:numId w:val="106"/>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Driving licence       </w:t>
            </w:r>
          </w:p>
          <w:p w:rsidR="39567211" w:rsidP="39567211" w:rsidRDefault="39567211" w14:paraId="2212F223" w14:textId="41A74674">
            <w:pPr>
              <w:pStyle w:val="ListParagraph"/>
              <w:numPr>
                <w:ilvl w:val="0"/>
                <w:numId w:val="106"/>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Passport     </w:t>
            </w:r>
          </w:p>
          <w:p w:rsidR="39567211" w:rsidP="39567211" w:rsidRDefault="39567211" w14:paraId="1DEFC7B6" w14:textId="442A9CC8">
            <w:pPr>
              <w:pStyle w:val="ListParagraph"/>
              <w:numPr>
                <w:ilvl w:val="0"/>
                <w:numId w:val="106"/>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An official letter to my address</w:t>
            </w:r>
          </w:p>
          <w:p w:rsidR="39567211" w:rsidP="39567211" w:rsidRDefault="39567211" w14:paraId="7ECE2B15" w14:textId="47A69A1E">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bl>
    <w:p w:rsidR="27F86A5F" w:rsidP="39567211" w:rsidRDefault="27F86A5F" w14:paraId="1F618E20" w14:textId="49AAB700">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 </w:t>
      </w:r>
    </w:p>
    <w:p w:rsidR="27F86A5F" w:rsidP="39567211" w:rsidRDefault="27F86A5F" w14:paraId="710799D6" w14:textId="68505935">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 </w:t>
      </w:r>
    </w:p>
    <w:tbl>
      <w:tblPr>
        <w:tblStyle w:val="TableGrid"/>
        <w:tblW w:w="0" w:type="auto"/>
        <w:tblLayout w:type="fixed"/>
        <w:tblLook w:val="04A0" w:firstRow="1" w:lastRow="0" w:firstColumn="1" w:lastColumn="0" w:noHBand="0" w:noVBand="1"/>
      </w:tblPr>
      <w:tblGrid>
        <w:gridCol w:w="9350"/>
      </w:tblGrid>
      <w:tr w:rsidR="39567211" w:rsidTr="39567211" w14:paraId="11E77476">
        <w:trPr>
          <w:trHeight w:val="300"/>
        </w:trPr>
        <w:tc>
          <w:tcPr>
            <w:tcW w:w="9350" w:type="dxa"/>
            <w:tcBorders>
              <w:top w:val="single" w:sz="8"/>
              <w:left w:val="single" w:sz="8"/>
              <w:bottom w:val="single" w:sz="8"/>
              <w:right w:val="single" w:sz="8"/>
            </w:tcBorders>
            <w:tcMar>
              <w:left w:w="108" w:type="dxa"/>
              <w:right w:w="108" w:type="dxa"/>
            </w:tcMar>
            <w:vAlign w:val="top"/>
          </w:tcPr>
          <w:p w:rsidR="39567211" w:rsidP="39567211" w:rsidRDefault="39567211" w14:paraId="7D6A0896" w14:textId="537C72E3">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b w:val="1"/>
                <w:bCs w:val="1"/>
                <w:sz w:val="20"/>
                <w:szCs w:val="20"/>
                <w:lang w:val="en-US"/>
              </w:rPr>
              <w:t>What is your relationship to the data subject?</w:t>
            </w:r>
            <w:r w:rsidRPr="39567211" w:rsidR="39567211">
              <w:rPr>
                <w:rFonts w:ascii="Century Gothic" w:hAnsi="Century Gothic" w:eastAsia="Century Gothic" w:cs="Century Gothic"/>
                <w:sz w:val="20"/>
                <w:szCs w:val="20"/>
                <w:lang w:val="en-US"/>
              </w:rPr>
              <w:t xml:space="preserve">  (e.g., parent, carer, legal representative)                </w:t>
            </w:r>
          </w:p>
          <w:p w:rsidR="39567211" w:rsidP="39567211" w:rsidRDefault="39567211" w14:paraId="4F082841" w14:textId="0CCAF4AC">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3DC5CDCF" w14:textId="5D69030D">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3D822FC7" w14:textId="692FC5C1">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499A19CF" w14:textId="28FB9D1E">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6ABE2614" w14:textId="5D4C894E">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r w:rsidR="39567211" w:rsidTr="39567211" w14:paraId="5477645B">
        <w:trPr>
          <w:trHeight w:val="300"/>
        </w:trPr>
        <w:tc>
          <w:tcPr>
            <w:tcW w:w="9350" w:type="dxa"/>
            <w:tcBorders>
              <w:top w:val="single" w:sz="8"/>
              <w:left w:val="single" w:sz="8"/>
              <w:bottom w:val="single" w:sz="8"/>
              <w:right w:val="single" w:sz="8"/>
            </w:tcBorders>
            <w:tcMar>
              <w:left w:w="108" w:type="dxa"/>
              <w:right w:w="108" w:type="dxa"/>
            </w:tcMar>
            <w:vAlign w:val="top"/>
          </w:tcPr>
          <w:p w:rsidR="39567211" w:rsidP="39567211" w:rsidRDefault="39567211" w14:paraId="0127DB91" w14:textId="44B171BE">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I am enclosing the following copy as proof of legal authorisation to act on behalf of the data subject:    </w:t>
            </w:r>
          </w:p>
          <w:p w:rsidR="39567211" w:rsidP="39567211" w:rsidRDefault="39567211" w14:paraId="0FA4B877" w14:textId="54E2DA0E">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7432E0EC" w14:textId="76D755F8">
            <w:pPr>
              <w:pStyle w:val="ListParagraph"/>
              <w:numPr>
                <w:ilvl w:val="0"/>
                <w:numId w:val="107"/>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Letter of authority      </w:t>
            </w:r>
          </w:p>
          <w:p w:rsidR="39567211" w:rsidP="39567211" w:rsidRDefault="39567211" w14:paraId="6B4916A2" w14:textId="648C5BFE">
            <w:pPr>
              <w:pStyle w:val="ListParagraph"/>
              <w:numPr>
                <w:ilvl w:val="0"/>
                <w:numId w:val="107"/>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Lasting or Enduring Power of Attorney          </w:t>
            </w:r>
          </w:p>
          <w:p w:rsidR="39567211" w:rsidP="39567211" w:rsidRDefault="39567211" w14:paraId="360E0B67" w14:textId="04A13833">
            <w:pPr>
              <w:pStyle w:val="ListParagraph"/>
              <w:numPr>
                <w:ilvl w:val="0"/>
                <w:numId w:val="107"/>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Evidence of parental responsibility      </w:t>
            </w:r>
          </w:p>
          <w:p w:rsidR="39567211" w:rsidP="39567211" w:rsidRDefault="39567211" w14:paraId="25EF93D5" w14:textId="6AF61176">
            <w:pPr>
              <w:pStyle w:val="ListParagraph"/>
              <w:numPr>
                <w:ilvl w:val="0"/>
                <w:numId w:val="107"/>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Other (give details):     </w:t>
            </w:r>
          </w:p>
          <w:p w:rsidR="39567211" w:rsidP="39567211" w:rsidRDefault="39567211" w14:paraId="3DA6A7F7" w14:textId="275FB36A">
            <w:pPr>
              <w:spacing w:before="0" w:beforeAutospacing="off" w:after="0" w:afterAutospacing="off"/>
              <w:ind w:left="720" w:right="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3EAECA9F" w14:textId="78AC1512">
            <w:pPr>
              <w:spacing w:before="0" w:beforeAutospacing="off" w:after="0" w:afterAutospacing="off"/>
              <w:ind w:left="720" w:right="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37CF4B88" w14:textId="5FAA02DC">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bl>
    <w:p w:rsidR="27F86A5F" w:rsidP="39567211" w:rsidRDefault="27F86A5F" w14:paraId="5F111454" w14:textId="7D434C30">
      <w:pPr>
        <w:spacing w:before="0" w:beforeAutospacing="off" w:after="160" w:afterAutospacing="off" w:line="257" w:lineRule="auto"/>
        <w:jc w:val="both"/>
        <w:rPr>
          <w:rFonts w:ascii="Century Gothic" w:hAnsi="Century Gothic" w:eastAsia="Century Gothic" w:cs="Century Gothic"/>
          <w:b w:val="1"/>
          <w:bCs w:val="1"/>
          <w:noProof w:val="0"/>
          <w:sz w:val="20"/>
          <w:szCs w:val="20"/>
          <w:lang w:val="en-GB"/>
        </w:rPr>
      </w:pPr>
      <w:r w:rsidRPr="39567211" w:rsidR="27F86A5F">
        <w:rPr>
          <w:rFonts w:ascii="Century Gothic" w:hAnsi="Century Gothic" w:eastAsia="Century Gothic" w:cs="Century Gothic"/>
          <w:b w:val="1"/>
          <w:bCs w:val="1"/>
          <w:noProof w:val="0"/>
          <w:sz w:val="20"/>
          <w:szCs w:val="20"/>
          <w:lang w:val="en-GB"/>
        </w:rPr>
        <w:t>Section 3</w:t>
      </w:r>
    </w:p>
    <w:p w:rsidR="27F86A5F" w:rsidP="39567211" w:rsidRDefault="27F86A5F" w14:paraId="4D9FE7CD" w14:textId="4777D9D1">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Please describe as detailed as possible what data you request access to (e.g., time period, categories of data, information relating to a specific case, paper records, electronic records). </w:t>
      </w:r>
    </w:p>
    <w:tbl>
      <w:tblPr>
        <w:tblStyle w:val="TableGrid"/>
        <w:tblW w:w="0" w:type="auto"/>
        <w:tblLayout w:type="fixed"/>
        <w:tblLook w:val="04A0" w:firstRow="1" w:lastRow="0" w:firstColumn="1" w:lastColumn="0" w:noHBand="0" w:noVBand="1"/>
      </w:tblPr>
      <w:tblGrid>
        <w:gridCol w:w="9350"/>
      </w:tblGrid>
      <w:tr w:rsidR="39567211" w:rsidTr="39567211" w14:paraId="1D9BE74E">
        <w:trPr>
          <w:trHeight w:val="45"/>
        </w:trPr>
        <w:tc>
          <w:tcPr>
            <w:tcW w:w="9350" w:type="dxa"/>
            <w:tcBorders>
              <w:top w:val="single" w:sz="8"/>
              <w:left w:val="single" w:sz="8"/>
              <w:bottom w:val="single" w:sz="8"/>
              <w:right w:val="single" w:sz="8"/>
            </w:tcBorders>
            <w:tcMar>
              <w:left w:w="108" w:type="dxa"/>
              <w:right w:w="108" w:type="dxa"/>
            </w:tcMar>
            <w:vAlign w:val="top"/>
          </w:tcPr>
          <w:p w:rsidR="39567211" w:rsidP="39567211" w:rsidRDefault="39567211" w14:paraId="7E6B7F5D" w14:textId="61F1B36E">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3520480A" w14:textId="7DE2A6BC">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470530D2" w14:textId="514E7FA1">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10514584" w14:textId="285E056F">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5F88F8C2" w14:textId="17624933">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6AC14BD7" w14:textId="1D89718D">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41C971B3" w14:textId="0B113BB7">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459B1C77" w14:textId="698110BA">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2CCF7FA2" w14:textId="19160B8F">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26A9E6CA" w14:textId="15FFD051">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4C9D87EE" w14:textId="11AAB778">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47681826" w14:textId="06526D7A">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69D04538" w14:textId="7C718B26">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59311273" w14:textId="465C4BA4">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54E4CC9B" w14:textId="584AA60A">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39DA4447" w14:textId="3BF37BAC">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0C65976B" w14:textId="10A200D0">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23784E96" w14:textId="0720AB7F">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28C1DE49" w14:textId="6673A979">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4BFE15AE" w14:textId="6F917702">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bl>
    <w:p w:rsidR="27F86A5F" w:rsidP="39567211" w:rsidRDefault="27F86A5F" w14:paraId="1DF88DAE" w14:textId="2792950B">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 </w:t>
      </w:r>
    </w:p>
    <w:p w:rsidR="27F86A5F" w:rsidP="39567211" w:rsidRDefault="27F86A5F" w14:paraId="6D9C8BBC" w14:textId="3F756626">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 </w:t>
      </w:r>
    </w:p>
    <w:tbl>
      <w:tblPr>
        <w:tblStyle w:val="TableGrid"/>
        <w:tblW w:w="0" w:type="auto"/>
        <w:tblLayout w:type="fixed"/>
        <w:tblLook w:val="04A0" w:firstRow="1" w:lastRow="0" w:firstColumn="1" w:lastColumn="0" w:noHBand="0" w:noVBand="1"/>
      </w:tblPr>
      <w:tblGrid>
        <w:gridCol w:w="9350"/>
      </w:tblGrid>
      <w:tr w:rsidR="39567211" w:rsidTr="39567211" w14:paraId="45FC83C5">
        <w:trPr>
          <w:trHeight w:val="300"/>
        </w:trPr>
        <w:tc>
          <w:tcPr>
            <w:tcW w:w="9350" w:type="dxa"/>
            <w:tcBorders>
              <w:top w:val="single" w:sz="8"/>
              <w:left w:val="single" w:sz="8"/>
              <w:bottom w:val="single" w:sz="8"/>
              <w:right w:val="single" w:sz="8"/>
            </w:tcBorders>
            <w:tcMar>
              <w:left w:w="108" w:type="dxa"/>
              <w:right w:w="108" w:type="dxa"/>
            </w:tcMar>
            <w:vAlign w:val="top"/>
          </w:tcPr>
          <w:p w:rsidR="39567211" w:rsidP="39567211" w:rsidRDefault="39567211" w14:paraId="6307E169" w14:textId="35887C43">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I wish to:    </w:t>
            </w:r>
          </w:p>
          <w:p w:rsidR="39567211" w:rsidP="39567211" w:rsidRDefault="39567211" w14:paraId="23196BE7" w14:textId="04FA220F">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3F6141EC" w14:textId="529FFA29">
            <w:pPr>
              <w:pStyle w:val="ListParagraph"/>
              <w:numPr>
                <w:ilvl w:val="0"/>
                <w:numId w:val="108"/>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Receive the information by post*</w:t>
            </w:r>
          </w:p>
          <w:p w:rsidR="39567211" w:rsidP="39567211" w:rsidRDefault="39567211" w14:paraId="69EF1ECF" w14:textId="2404E139">
            <w:pPr>
              <w:pStyle w:val="ListParagraph"/>
              <w:numPr>
                <w:ilvl w:val="0"/>
                <w:numId w:val="108"/>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Receive the information by email       </w:t>
            </w:r>
          </w:p>
          <w:p w:rsidR="39567211" w:rsidP="39567211" w:rsidRDefault="39567211" w14:paraId="1EDFBC05" w14:textId="3AB3D1A9">
            <w:pPr>
              <w:pStyle w:val="ListParagraph"/>
              <w:numPr>
                <w:ilvl w:val="0"/>
                <w:numId w:val="108"/>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Collect the information in person          </w:t>
            </w:r>
          </w:p>
          <w:p w:rsidR="39567211" w:rsidP="39567211" w:rsidRDefault="39567211" w14:paraId="246B2E03" w14:textId="6A724090">
            <w:pPr>
              <w:pStyle w:val="ListParagraph"/>
              <w:numPr>
                <w:ilvl w:val="0"/>
                <w:numId w:val="108"/>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View a copy of the information only      </w:t>
            </w:r>
          </w:p>
          <w:p w:rsidR="39567211" w:rsidP="39567211" w:rsidRDefault="39567211" w14:paraId="660D428B" w14:textId="58004478">
            <w:pPr>
              <w:pStyle w:val="ListParagraph"/>
              <w:numPr>
                <w:ilvl w:val="0"/>
                <w:numId w:val="108"/>
              </w:numPr>
              <w:spacing w:before="0" w:beforeAutospacing="off" w:after="0" w:afterAutospacing="off"/>
              <w:ind w:left="720" w:right="0" w:hanging="360"/>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Go through the information with a member of staff         </w:t>
            </w:r>
          </w:p>
          <w:p w:rsidR="39567211" w:rsidP="39567211" w:rsidRDefault="39567211" w14:paraId="29F4466D" w14:textId="2B061964">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p w:rsidR="39567211" w:rsidP="39567211" w:rsidRDefault="39567211" w14:paraId="6A79EA5A" w14:textId="4B51C8C0">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rsidR="39567211" w:rsidP="39567211" w:rsidRDefault="39567211" w14:paraId="1D90EF14" w14:textId="05E2910F">
            <w:pPr>
              <w:spacing w:before="0" w:beforeAutospacing="off" w:after="0" w:afterAutospacing="off"/>
              <w:jc w:val="both"/>
              <w:rPr>
                <w:rFonts w:ascii="Century Gothic" w:hAnsi="Century Gothic" w:eastAsia="Century Gothic" w:cs="Century Gothic"/>
                <w:sz w:val="20"/>
                <w:szCs w:val="20"/>
                <w:lang w:val="en-US"/>
              </w:rPr>
            </w:pPr>
            <w:r w:rsidRPr="39567211" w:rsidR="39567211">
              <w:rPr>
                <w:rFonts w:ascii="Century Gothic" w:hAnsi="Century Gothic" w:eastAsia="Century Gothic" w:cs="Century Gothic"/>
                <w:sz w:val="20"/>
                <w:szCs w:val="20"/>
                <w:lang w:val="en-US"/>
              </w:rPr>
              <w:t xml:space="preserve"> </w:t>
            </w:r>
          </w:p>
        </w:tc>
      </w:tr>
    </w:tbl>
    <w:p w:rsidR="27F86A5F" w:rsidP="39567211" w:rsidRDefault="27F86A5F" w14:paraId="79E3D246" w14:textId="06ABC106">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 </w:t>
      </w:r>
    </w:p>
    <w:p w:rsidR="27F86A5F" w:rsidP="39567211" w:rsidRDefault="27F86A5F" w14:paraId="00AE1E16" w14:textId="683F6AAC">
      <w:pPr>
        <w:spacing w:before="0" w:beforeAutospacing="off" w:after="160" w:afterAutospacing="off" w:line="257" w:lineRule="auto"/>
        <w:jc w:val="both"/>
        <w:rPr>
          <w:rFonts w:ascii="Century Gothic" w:hAnsi="Century Gothic" w:eastAsia="Century Gothic" w:cs="Century Gothic"/>
          <w:noProof w:val="0"/>
          <w:sz w:val="20"/>
          <w:szCs w:val="20"/>
          <w:lang w:val="en-GB"/>
        </w:rPr>
      </w:pPr>
      <w:r w:rsidRPr="39567211" w:rsidR="27F86A5F">
        <w:rPr>
          <w:rFonts w:ascii="Century Gothic" w:hAnsi="Century Gothic" w:eastAsia="Century Gothic" w:cs="Century Gothic"/>
          <w:noProof w:val="0"/>
          <w:sz w:val="20"/>
          <w:szCs w:val="20"/>
          <w:lang w:val="en-GB"/>
        </w:rPr>
        <w:t xml:space="preserve">Please send your completed form and proof of identity by email to: </w:t>
      </w:r>
      <w:hyperlink r:id="R4710d37449eb441d">
        <w:r w:rsidRPr="39567211" w:rsidR="5C860444">
          <w:rPr>
            <w:rStyle w:val="Hyperlink"/>
            <w:rFonts w:ascii="Century Gothic" w:hAnsi="Century Gothic" w:eastAsia="Century Gothic" w:cs="Century Gothic"/>
            <w:noProof w:val="0"/>
            <w:sz w:val="20"/>
            <w:szCs w:val="20"/>
            <w:lang w:val="en-GB"/>
          </w:rPr>
          <w:t>admin@gw.act-academytrust.org</w:t>
        </w:r>
      </w:hyperlink>
      <w:r w:rsidRPr="39567211" w:rsidR="5C860444">
        <w:rPr>
          <w:rFonts w:ascii="Century Gothic" w:hAnsi="Century Gothic" w:eastAsia="Century Gothic" w:cs="Century Gothic"/>
          <w:noProof w:val="0"/>
          <w:sz w:val="20"/>
          <w:szCs w:val="20"/>
          <w:lang w:val="en-GB"/>
        </w:rPr>
        <w:t xml:space="preserve"> </w:t>
      </w:r>
    </w:p>
    <w:p w:rsidR="27F86A5F" w:rsidP="39567211" w:rsidRDefault="27F86A5F" w14:paraId="5AC1F80F" w14:textId="069B4088">
      <w:pPr>
        <w:spacing w:before="0" w:beforeAutospacing="off" w:after="160" w:afterAutospacing="off" w:line="257" w:lineRule="auto"/>
        <w:jc w:val="both"/>
      </w:pPr>
      <w:r w:rsidRPr="39567211" w:rsidR="27F86A5F">
        <w:rPr>
          <w:rFonts w:ascii="Verdana" w:hAnsi="Verdana" w:eastAsia="Verdana" w:cs="Verdana"/>
          <w:b w:val="1"/>
          <w:bCs w:val="1"/>
          <w:strike w:val="0"/>
          <w:dstrike w:val="0"/>
          <w:noProof w:val="0"/>
          <w:color w:val="000000" w:themeColor="text1" w:themeTint="FF" w:themeShade="FF"/>
          <w:sz w:val="20"/>
          <w:szCs w:val="20"/>
          <w:u w:val="none"/>
          <w:lang w:val="en-GB"/>
        </w:rPr>
        <w:t xml:space="preserve"> </w:t>
      </w:r>
    </w:p>
    <w:p w:rsidR="27F86A5F" w:rsidP="39567211" w:rsidRDefault="27F86A5F" w14:paraId="66053D0D" w14:textId="1F4246FD">
      <w:pPr>
        <w:spacing w:before="0" w:beforeAutospacing="off" w:after="160" w:afterAutospacing="off" w:line="257" w:lineRule="auto"/>
        <w:jc w:val="both"/>
      </w:pPr>
      <w:r w:rsidRPr="39567211" w:rsidR="27F86A5F">
        <w:rPr>
          <w:rFonts w:ascii="Verdana" w:hAnsi="Verdana" w:eastAsia="Verdana" w:cs="Verdana"/>
          <w:b w:val="1"/>
          <w:bCs w:val="1"/>
          <w:strike w:val="0"/>
          <w:dstrike w:val="0"/>
          <w:noProof w:val="0"/>
          <w:color w:val="000000" w:themeColor="text1" w:themeTint="FF" w:themeShade="FF"/>
          <w:sz w:val="20"/>
          <w:szCs w:val="20"/>
          <w:u w:val="none"/>
          <w:lang w:val="en-GB"/>
        </w:rPr>
        <w:t xml:space="preserve"> </w:t>
      </w:r>
    </w:p>
    <w:sectPr w:rsidRPr="00FC2A4B" w:rsidR="00FC2A4B" w:rsidSect="005F13C9">
      <w:pgSz w:w="11906" w:h="16838" w:orient="portrait"/>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C72BC" w:rsidP="00E82347" w:rsidRDefault="006C72BC" w14:paraId="0221AB67" w14:textId="77777777">
      <w:pPr>
        <w:spacing w:after="0" w:line="240" w:lineRule="auto"/>
      </w:pPr>
      <w:r>
        <w:separator/>
      </w:r>
    </w:p>
  </w:endnote>
  <w:endnote w:type="continuationSeparator" w:id="0">
    <w:p w:rsidR="006C72BC" w:rsidP="00E82347" w:rsidRDefault="006C72BC" w14:paraId="3CBD4FE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82347" w:rsidP="00E82347" w:rsidRDefault="00E82347" w14:paraId="718FF920" w14:textId="3B5539A3">
    <w:pPr>
      <w:pStyle w:val="Footer"/>
      <w:ind w:left="-567"/>
    </w:pPr>
    <w:r>
      <w:rPr>
        <w:noProof/>
      </w:rPr>
      <w:drawing>
        <wp:inline distT="0" distB="0" distL="0" distR="0" wp14:anchorId="4F90E32D" wp14:editId="47917C70">
          <wp:extent cx="7184571" cy="559076"/>
          <wp:effectExtent l="0" t="0" r="0" b="0"/>
          <wp:docPr id="20577644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811054" name="Picture 778811054"/>
                  <pic:cNvPicPr/>
                </pic:nvPicPr>
                <pic:blipFill>
                  <a:blip r:embed="rId1">
                    <a:extLst>
                      <a:ext uri="{28A0092B-C50C-407E-A947-70E740481C1C}">
                        <a14:useLocalDpi xmlns:a14="http://schemas.microsoft.com/office/drawing/2010/main" val="0"/>
                      </a:ext>
                    </a:extLst>
                  </a:blip>
                  <a:stretch>
                    <a:fillRect/>
                  </a:stretch>
                </pic:blipFill>
                <pic:spPr>
                  <a:xfrm>
                    <a:off x="0" y="0"/>
                    <a:ext cx="7334022" cy="570706"/>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82347" w:rsidP="00E82347" w:rsidRDefault="00E82347" w14:paraId="45F287A9" w14:textId="16C384DD">
    <w:pPr>
      <w:pStyle w:val="Footer"/>
      <w:ind w:left="-510"/>
    </w:pPr>
    <w:r>
      <w:rPr>
        <w:noProof/>
      </w:rPr>
      <w:drawing>
        <wp:inline distT="0" distB="0" distL="0" distR="0" wp14:anchorId="65CCD259" wp14:editId="01F98ACE">
          <wp:extent cx="7171508" cy="558059"/>
          <wp:effectExtent l="0" t="0" r="0" b="0"/>
          <wp:docPr id="7788110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811054" name="Picture 778811054"/>
                  <pic:cNvPicPr/>
                </pic:nvPicPr>
                <pic:blipFill>
                  <a:blip r:embed="rId1">
                    <a:extLst>
                      <a:ext uri="{28A0092B-C50C-407E-A947-70E740481C1C}">
                        <a14:useLocalDpi xmlns:a14="http://schemas.microsoft.com/office/drawing/2010/main" val="0"/>
                      </a:ext>
                    </a:extLst>
                  </a:blip>
                  <a:stretch>
                    <a:fillRect/>
                  </a:stretch>
                </pic:blipFill>
                <pic:spPr>
                  <a:xfrm>
                    <a:off x="0" y="0"/>
                    <a:ext cx="7258578" cy="56483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C72BC" w:rsidP="00E82347" w:rsidRDefault="006C72BC" w14:paraId="565B466F" w14:textId="77777777">
      <w:pPr>
        <w:spacing w:after="0" w:line="240" w:lineRule="auto"/>
      </w:pPr>
      <w:r>
        <w:separator/>
      </w:r>
    </w:p>
  </w:footnote>
  <w:footnote w:type="continuationSeparator" w:id="0">
    <w:p w:rsidR="006C72BC" w:rsidP="00E82347" w:rsidRDefault="006C72BC" w14:paraId="404116A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82347" w:rsidP="00E82347" w:rsidRDefault="00E82347" w14:paraId="0BB7CB05" w14:textId="4D17F6CC">
    <w:pPr>
      <w:pStyle w:val="Header"/>
      <w:ind w:left="-567"/>
    </w:pPr>
    <w:r>
      <w:rPr>
        <w:noProof/>
      </w:rPr>
      <w:drawing>
        <wp:inline distT="0" distB="0" distL="0" distR="0" wp14:anchorId="2B63C3E1" wp14:editId="5FBFCA36">
          <wp:extent cx="7367451" cy="1335509"/>
          <wp:effectExtent l="0" t="0" r="5080" b="0"/>
          <wp:docPr id="408223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223283" name="Picture 408223283"/>
                  <pic:cNvPicPr/>
                </pic:nvPicPr>
                <pic:blipFill>
                  <a:blip r:embed="rId1">
                    <a:extLst>
                      <a:ext uri="{28A0092B-C50C-407E-A947-70E740481C1C}">
                        <a14:useLocalDpi xmlns:a14="http://schemas.microsoft.com/office/drawing/2010/main" val="0"/>
                      </a:ext>
                    </a:extLst>
                  </a:blip>
                  <a:stretch>
                    <a:fillRect/>
                  </a:stretch>
                </pic:blipFill>
                <pic:spPr>
                  <a:xfrm>
                    <a:off x="0" y="0"/>
                    <a:ext cx="7416343" cy="134437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8">
    <w:nsid w:val="4b7ee5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5cf4ba0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47a11c3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73742b7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30d15a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13a3fd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1d6e67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3c3939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199b51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aca23e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3c89a3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290032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5a4b5f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Verdana&quot;,sans-serif" w:hAnsi="&quot;Verdana&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2f8e26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7e67a04c"/>
    <w:multiLevelType xmlns:w="http://schemas.openxmlformats.org/wordprocessingml/2006/main" w:val="hybridMultilevel"/>
    <w:lvl xmlns:w="http://schemas.openxmlformats.org/wordprocessingml/2006/main" w:ilvl="0">
      <w:start w:val="1"/>
      <w:numFmt w:val="decimal"/>
      <w:lvlText w:val="(h)"/>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3">
    <w:nsid w:val="20495068"/>
    <w:multiLevelType xmlns:w="http://schemas.openxmlformats.org/wordprocessingml/2006/main" w:val="hybridMultilevel"/>
    <w:lvl xmlns:w="http://schemas.openxmlformats.org/wordprocessingml/2006/main" w:ilvl="0">
      <w:start w:val="1"/>
      <w:numFmt w:val="decimal"/>
      <w:lvlText w:val="(c)"/>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2">
    <w:nsid w:val="3c39e4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45b24a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12e31fea"/>
    <w:multiLevelType xmlns:w="http://schemas.openxmlformats.org/wordprocessingml/2006/main" w:val="hybridMultilevel"/>
    <w:lvl xmlns:w="http://schemas.openxmlformats.org/wordprocessingml/2006/main" w:ilvl="0">
      <w:start w:val="1"/>
      <w:numFmt w:val="decimal"/>
      <w:lvlText w:val="(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9">
    <w:nsid w:val="6ca918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30f7fa2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m)"/>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7">
    <w:nsid w:val="361c53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4176ba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5430dd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78edcf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066B8A"/>
    <w:multiLevelType w:val="hybridMultilevel"/>
    <w:tmpl w:val="9F980C3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02BA3BA4"/>
    <w:multiLevelType w:val="multilevel"/>
    <w:tmpl w:val="8FDE9B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2CC7498"/>
    <w:multiLevelType w:val="multilevel"/>
    <w:tmpl w:val="7C4E1A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49D3732"/>
    <w:multiLevelType w:val="hybridMultilevel"/>
    <w:tmpl w:val="4B14A7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6EA7E6E"/>
    <w:multiLevelType w:val="multilevel"/>
    <w:tmpl w:val="486A73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7FE3A86"/>
    <w:multiLevelType w:val="multilevel"/>
    <w:tmpl w:val="E758C7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8B83CA9"/>
    <w:multiLevelType w:val="multilevel"/>
    <w:tmpl w:val="C1E862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A132020"/>
    <w:multiLevelType w:val="multilevel"/>
    <w:tmpl w:val="4B22C5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0AD70768"/>
    <w:multiLevelType w:val="multilevel"/>
    <w:tmpl w:val="B52E58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0C74631D"/>
    <w:multiLevelType w:val="multilevel"/>
    <w:tmpl w:val="1CAA13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0D8A2B53"/>
    <w:multiLevelType w:val="multilevel"/>
    <w:tmpl w:val="7898EA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108030C0"/>
    <w:multiLevelType w:val="multilevel"/>
    <w:tmpl w:val="DA4AC0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1B21FDA"/>
    <w:multiLevelType w:val="multilevel"/>
    <w:tmpl w:val="3E360A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125F0753"/>
    <w:multiLevelType w:val="multilevel"/>
    <w:tmpl w:val="61F69A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12B96614"/>
    <w:multiLevelType w:val="multilevel"/>
    <w:tmpl w:val="C144BE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16754036"/>
    <w:multiLevelType w:val="hybridMultilevel"/>
    <w:tmpl w:val="200A6D3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18B479E8"/>
    <w:multiLevelType w:val="multilevel"/>
    <w:tmpl w:val="01487A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19FC1B67"/>
    <w:multiLevelType w:val="multilevel"/>
    <w:tmpl w:val="D0B076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1B2463E9"/>
    <w:multiLevelType w:val="multilevel"/>
    <w:tmpl w:val="51BAB8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1C9C3AC8"/>
    <w:multiLevelType w:val="hybridMultilevel"/>
    <w:tmpl w:val="74707B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1CA3406F"/>
    <w:multiLevelType w:val="multilevel"/>
    <w:tmpl w:val="618A7D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1EC77977"/>
    <w:multiLevelType w:val="multilevel"/>
    <w:tmpl w:val="208AD5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1F884A63"/>
    <w:multiLevelType w:val="hybridMultilevel"/>
    <w:tmpl w:val="D7D20B1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214A469E"/>
    <w:multiLevelType w:val="multilevel"/>
    <w:tmpl w:val="BDEEEF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248D7583"/>
    <w:multiLevelType w:val="multilevel"/>
    <w:tmpl w:val="D8C0D1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24C251A2"/>
    <w:multiLevelType w:val="multilevel"/>
    <w:tmpl w:val="D728CF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26553D64"/>
    <w:multiLevelType w:val="multilevel"/>
    <w:tmpl w:val="B7B8C4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297369D9"/>
    <w:multiLevelType w:val="hybridMultilevel"/>
    <w:tmpl w:val="CDA4B68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8" w15:restartNumberingAfterBreak="0">
    <w:nsid w:val="29B37BF7"/>
    <w:multiLevelType w:val="multilevel"/>
    <w:tmpl w:val="FF1A15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2B5813C4"/>
    <w:multiLevelType w:val="multilevel"/>
    <w:tmpl w:val="F808D3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2D0A1929"/>
    <w:multiLevelType w:val="multilevel"/>
    <w:tmpl w:val="D722AE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2DAE2C6A"/>
    <w:multiLevelType w:val="multilevel"/>
    <w:tmpl w:val="3474CE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2E82637F"/>
    <w:multiLevelType w:val="hybridMultilevel"/>
    <w:tmpl w:val="909411A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3" w15:restartNumberingAfterBreak="0">
    <w:nsid w:val="30C07354"/>
    <w:multiLevelType w:val="multilevel"/>
    <w:tmpl w:val="62BE77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34C229EA"/>
    <w:multiLevelType w:val="multilevel"/>
    <w:tmpl w:val="41582B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35B93C8B"/>
    <w:multiLevelType w:val="multilevel"/>
    <w:tmpl w:val="B69289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38486AFA"/>
    <w:multiLevelType w:val="hybridMultilevel"/>
    <w:tmpl w:val="773242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396D457A"/>
    <w:multiLevelType w:val="multilevel"/>
    <w:tmpl w:val="5226FB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3998361D"/>
    <w:multiLevelType w:val="multilevel"/>
    <w:tmpl w:val="81003C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3A9A53F4"/>
    <w:multiLevelType w:val="multilevel"/>
    <w:tmpl w:val="0284B9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3A9B7A54"/>
    <w:multiLevelType w:val="multilevel"/>
    <w:tmpl w:val="5A9696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3BC35BA6"/>
    <w:multiLevelType w:val="hybridMultilevel"/>
    <w:tmpl w:val="78DAD95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2" w15:restartNumberingAfterBreak="0">
    <w:nsid w:val="3CA953D5"/>
    <w:multiLevelType w:val="multilevel"/>
    <w:tmpl w:val="A888E2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3D215C63"/>
    <w:multiLevelType w:val="multilevel"/>
    <w:tmpl w:val="154088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424F1AAA"/>
    <w:multiLevelType w:val="multilevel"/>
    <w:tmpl w:val="45F2BC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442213C4"/>
    <w:multiLevelType w:val="hybridMultilevel"/>
    <w:tmpl w:val="E09431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45506234"/>
    <w:multiLevelType w:val="hybridMultilevel"/>
    <w:tmpl w:val="5AFA90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45742932"/>
    <w:multiLevelType w:val="hybridMultilevel"/>
    <w:tmpl w:val="5B1CD196"/>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48" w15:restartNumberingAfterBreak="0">
    <w:nsid w:val="46834DC4"/>
    <w:multiLevelType w:val="hybridMultilevel"/>
    <w:tmpl w:val="336288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4A223754"/>
    <w:multiLevelType w:val="hybridMultilevel"/>
    <w:tmpl w:val="A88C8A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50103CED"/>
    <w:multiLevelType w:val="multilevel"/>
    <w:tmpl w:val="22B6E3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50A21AD2"/>
    <w:multiLevelType w:val="multilevel"/>
    <w:tmpl w:val="289C5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2" w15:restartNumberingAfterBreak="0">
    <w:nsid w:val="515C0258"/>
    <w:multiLevelType w:val="multilevel"/>
    <w:tmpl w:val="16EC9D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516136AB"/>
    <w:multiLevelType w:val="hybridMultilevel"/>
    <w:tmpl w:val="186E7E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4" w15:restartNumberingAfterBreak="0">
    <w:nsid w:val="531B6F48"/>
    <w:multiLevelType w:val="hybridMultilevel"/>
    <w:tmpl w:val="DFA2FC3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5" w15:restartNumberingAfterBreak="0">
    <w:nsid w:val="53A8156E"/>
    <w:multiLevelType w:val="multilevel"/>
    <w:tmpl w:val="A1BC41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54994A13"/>
    <w:multiLevelType w:val="multilevel"/>
    <w:tmpl w:val="0D189A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59317448"/>
    <w:multiLevelType w:val="hybridMultilevel"/>
    <w:tmpl w:val="8EEA30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59A02742"/>
    <w:multiLevelType w:val="multilevel"/>
    <w:tmpl w:val="A49A24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5A692F9B"/>
    <w:multiLevelType w:val="multilevel"/>
    <w:tmpl w:val="1ABE4F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5B9408C5"/>
    <w:multiLevelType w:val="hybridMultilevel"/>
    <w:tmpl w:val="2D36EE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1" w15:restartNumberingAfterBreak="0">
    <w:nsid w:val="5D4156E1"/>
    <w:multiLevelType w:val="multilevel"/>
    <w:tmpl w:val="993E8D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2" w15:restartNumberingAfterBreak="0">
    <w:nsid w:val="5EE41E55"/>
    <w:multiLevelType w:val="multilevel"/>
    <w:tmpl w:val="918E97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5F877C7A"/>
    <w:multiLevelType w:val="multilevel"/>
    <w:tmpl w:val="3B6897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5F9D52C1"/>
    <w:multiLevelType w:val="multilevel"/>
    <w:tmpl w:val="F03E23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5" w15:restartNumberingAfterBreak="0">
    <w:nsid w:val="60D9419A"/>
    <w:multiLevelType w:val="multilevel"/>
    <w:tmpl w:val="F3DCFD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6" w15:restartNumberingAfterBreak="0">
    <w:nsid w:val="61425B94"/>
    <w:multiLevelType w:val="multilevel"/>
    <w:tmpl w:val="E9C81B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61D4495F"/>
    <w:multiLevelType w:val="multilevel"/>
    <w:tmpl w:val="088A02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8" w15:restartNumberingAfterBreak="0">
    <w:nsid w:val="61EF4707"/>
    <w:multiLevelType w:val="multilevel"/>
    <w:tmpl w:val="562C6B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6224477A"/>
    <w:multiLevelType w:val="multilevel"/>
    <w:tmpl w:val="8946B4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0" w15:restartNumberingAfterBreak="0">
    <w:nsid w:val="62F63492"/>
    <w:multiLevelType w:val="multilevel"/>
    <w:tmpl w:val="F4ACF1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1" w15:restartNumberingAfterBreak="0">
    <w:nsid w:val="63FE4092"/>
    <w:multiLevelType w:val="hybridMultilevel"/>
    <w:tmpl w:val="CBEA771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2" w15:restartNumberingAfterBreak="0">
    <w:nsid w:val="673A5EA2"/>
    <w:multiLevelType w:val="multilevel"/>
    <w:tmpl w:val="491C44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3" w15:restartNumberingAfterBreak="0">
    <w:nsid w:val="677421BC"/>
    <w:multiLevelType w:val="multilevel"/>
    <w:tmpl w:val="CC14AE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4" w15:restartNumberingAfterBreak="0">
    <w:nsid w:val="6DF943BC"/>
    <w:multiLevelType w:val="hybridMultilevel"/>
    <w:tmpl w:val="95D474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5" w15:restartNumberingAfterBreak="0">
    <w:nsid w:val="72B25AF6"/>
    <w:multiLevelType w:val="hybridMultilevel"/>
    <w:tmpl w:val="AC28F03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6" w15:restartNumberingAfterBreak="0">
    <w:nsid w:val="773B5289"/>
    <w:multiLevelType w:val="multilevel"/>
    <w:tmpl w:val="1FCC55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7" w15:restartNumberingAfterBreak="0">
    <w:nsid w:val="78BE5843"/>
    <w:multiLevelType w:val="multilevel"/>
    <w:tmpl w:val="AD90F5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8" w15:restartNumberingAfterBreak="0">
    <w:nsid w:val="7A2E012D"/>
    <w:multiLevelType w:val="multilevel"/>
    <w:tmpl w:val="A21ED4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9" w15:restartNumberingAfterBreak="0">
    <w:nsid w:val="7A601A49"/>
    <w:multiLevelType w:val="hybridMultilevel"/>
    <w:tmpl w:val="123CD4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0" w15:restartNumberingAfterBreak="0">
    <w:nsid w:val="7BEA0C4E"/>
    <w:multiLevelType w:val="hybridMultilevel"/>
    <w:tmpl w:val="D88E4E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1" w15:restartNumberingAfterBreak="0">
    <w:nsid w:val="7DA9166A"/>
    <w:multiLevelType w:val="hybridMultilevel"/>
    <w:tmpl w:val="4B92AF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2" w15:restartNumberingAfterBreak="0">
    <w:nsid w:val="7E68369C"/>
    <w:multiLevelType w:val="multilevel"/>
    <w:tmpl w:val="585421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3" w15:restartNumberingAfterBreak="0">
    <w:nsid w:val="7E9D205B"/>
    <w:multiLevelType w:val="hybridMultilevel"/>
    <w:tmpl w:val="449EDE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09">
    <w:abstractNumId w:val="108"/>
  </w:num>
  <w:num w:numId="108">
    <w:abstractNumId w:val="107"/>
  </w:num>
  <w:num w:numId="107">
    <w:abstractNumId w:val="106"/>
  </w:num>
  <w:num w:numId="106">
    <w:abstractNumId w:val="105"/>
  </w:num>
  <w:num w:numId="105">
    <w:abstractNumId w:val="104"/>
  </w:num>
  <w:num w:numId="104">
    <w:abstractNumId w:val="103"/>
  </w:num>
  <w:num w:numId="103">
    <w:abstractNumId w:val="102"/>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1" w16cid:durableId="158160102">
    <w:abstractNumId w:val="11"/>
  </w:num>
  <w:num w:numId="2" w16cid:durableId="1939824377">
    <w:abstractNumId w:val="48"/>
  </w:num>
  <w:num w:numId="3" w16cid:durableId="1635987739">
    <w:abstractNumId w:val="19"/>
  </w:num>
  <w:num w:numId="4" w16cid:durableId="881672843">
    <w:abstractNumId w:val="3"/>
  </w:num>
  <w:num w:numId="5" w16cid:durableId="271086644">
    <w:abstractNumId w:val="47"/>
  </w:num>
  <w:num w:numId="6" w16cid:durableId="521166361">
    <w:abstractNumId w:val="41"/>
  </w:num>
  <w:num w:numId="7" w16cid:durableId="592321637">
    <w:abstractNumId w:val="15"/>
  </w:num>
  <w:num w:numId="8" w16cid:durableId="2142503491">
    <w:abstractNumId w:val="75"/>
  </w:num>
  <w:num w:numId="9" w16cid:durableId="1321349075">
    <w:abstractNumId w:val="0"/>
  </w:num>
  <w:num w:numId="10" w16cid:durableId="121309142">
    <w:abstractNumId w:val="54"/>
  </w:num>
  <w:num w:numId="11" w16cid:durableId="875199441">
    <w:abstractNumId w:val="46"/>
  </w:num>
  <w:num w:numId="12" w16cid:durableId="1223637390">
    <w:abstractNumId w:val="36"/>
  </w:num>
  <w:num w:numId="13" w16cid:durableId="70323135">
    <w:abstractNumId w:val="57"/>
  </w:num>
  <w:num w:numId="14" w16cid:durableId="1875265472">
    <w:abstractNumId w:val="45"/>
  </w:num>
  <w:num w:numId="15" w16cid:durableId="1870793549">
    <w:abstractNumId w:val="27"/>
  </w:num>
  <w:num w:numId="16" w16cid:durableId="46427333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37850476">
    <w:abstractNumId w:val="60"/>
  </w:num>
  <w:num w:numId="18" w16cid:durableId="535391775">
    <w:abstractNumId w:val="81"/>
  </w:num>
  <w:num w:numId="19" w16cid:durableId="1169953138">
    <w:abstractNumId w:val="79"/>
  </w:num>
  <w:num w:numId="20" w16cid:durableId="1834107490">
    <w:abstractNumId w:val="71"/>
  </w:num>
  <w:num w:numId="21" w16cid:durableId="2135562628">
    <w:abstractNumId w:val="22"/>
  </w:num>
  <w:num w:numId="22" w16cid:durableId="38240100">
    <w:abstractNumId w:val="74"/>
  </w:num>
  <w:num w:numId="23" w16cid:durableId="979918918">
    <w:abstractNumId w:val="32"/>
  </w:num>
  <w:num w:numId="24" w16cid:durableId="516845057">
    <w:abstractNumId w:val="80"/>
  </w:num>
  <w:num w:numId="25" w16cid:durableId="1359813451">
    <w:abstractNumId w:val="49"/>
  </w:num>
  <w:num w:numId="26" w16cid:durableId="781001321">
    <w:abstractNumId w:val="53"/>
  </w:num>
  <w:num w:numId="27" w16cid:durableId="876699371">
    <w:abstractNumId w:val="37"/>
  </w:num>
  <w:num w:numId="28" w16cid:durableId="2012370793">
    <w:abstractNumId w:val="9"/>
  </w:num>
  <w:num w:numId="29" w16cid:durableId="2087414218">
    <w:abstractNumId w:val="73"/>
  </w:num>
  <w:num w:numId="30" w16cid:durableId="251931686">
    <w:abstractNumId w:val="6"/>
  </w:num>
  <w:num w:numId="31" w16cid:durableId="1006254354">
    <w:abstractNumId w:val="64"/>
  </w:num>
  <w:num w:numId="32" w16cid:durableId="552548531">
    <w:abstractNumId w:val="51"/>
  </w:num>
  <w:num w:numId="33" w16cid:durableId="2138141497">
    <w:abstractNumId w:val="29"/>
  </w:num>
  <w:num w:numId="34" w16cid:durableId="135495478">
    <w:abstractNumId w:val="23"/>
  </w:num>
  <w:num w:numId="35" w16cid:durableId="263537510">
    <w:abstractNumId w:val="50"/>
  </w:num>
  <w:num w:numId="36" w16cid:durableId="1202015378">
    <w:abstractNumId w:val="56"/>
  </w:num>
  <w:num w:numId="37" w16cid:durableId="1762335300">
    <w:abstractNumId w:val="72"/>
  </w:num>
  <w:num w:numId="38" w16cid:durableId="502820646">
    <w:abstractNumId w:val="58"/>
  </w:num>
  <w:num w:numId="39" w16cid:durableId="1631008289">
    <w:abstractNumId w:val="44"/>
  </w:num>
  <w:num w:numId="40" w16cid:durableId="711614136">
    <w:abstractNumId w:val="26"/>
  </w:num>
  <w:num w:numId="41" w16cid:durableId="2145075845">
    <w:abstractNumId w:val="7"/>
  </w:num>
  <w:num w:numId="42" w16cid:durableId="2080127536">
    <w:abstractNumId w:val="28"/>
  </w:num>
  <w:num w:numId="43" w16cid:durableId="1908495831">
    <w:abstractNumId w:val="14"/>
  </w:num>
  <w:num w:numId="44" w16cid:durableId="369766687">
    <w:abstractNumId w:val="61"/>
  </w:num>
  <w:num w:numId="45" w16cid:durableId="415130130">
    <w:abstractNumId w:val="31"/>
  </w:num>
  <w:num w:numId="46" w16cid:durableId="1918780429">
    <w:abstractNumId w:val="43"/>
  </w:num>
  <w:num w:numId="47" w16cid:durableId="1357389750">
    <w:abstractNumId w:val="65"/>
  </w:num>
  <w:num w:numId="48" w16cid:durableId="1906796606">
    <w:abstractNumId w:val="4"/>
  </w:num>
  <w:num w:numId="49" w16cid:durableId="967659606">
    <w:abstractNumId w:val="59"/>
  </w:num>
  <w:num w:numId="50" w16cid:durableId="1998651829">
    <w:abstractNumId w:val="62"/>
  </w:num>
  <w:num w:numId="51" w16cid:durableId="1584072803">
    <w:abstractNumId w:val="13"/>
  </w:num>
  <w:num w:numId="52" w16cid:durableId="842546013">
    <w:abstractNumId w:val="63"/>
  </w:num>
  <w:num w:numId="53" w16cid:durableId="1200317628">
    <w:abstractNumId w:val="38"/>
  </w:num>
  <w:num w:numId="54" w16cid:durableId="1041171715">
    <w:abstractNumId w:val="10"/>
  </w:num>
  <w:num w:numId="55" w16cid:durableId="439574229">
    <w:abstractNumId w:val="12"/>
  </w:num>
  <w:num w:numId="56" w16cid:durableId="500586781">
    <w:abstractNumId w:val="5"/>
  </w:num>
  <w:num w:numId="57" w16cid:durableId="373577848">
    <w:abstractNumId w:val="69"/>
  </w:num>
  <w:num w:numId="58" w16cid:durableId="621499465">
    <w:abstractNumId w:val="34"/>
  </w:num>
  <w:num w:numId="59" w16cid:durableId="1509714988">
    <w:abstractNumId w:val="17"/>
  </w:num>
  <w:num w:numId="60" w16cid:durableId="1539928362">
    <w:abstractNumId w:val="52"/>
  </w:num>
  <w:num w:numId="61" w16cid:durableId="697196422">
    <w:abstractNumId w:val="35"/>
  </w:num>
  <w:num w:numId="62" w16cid:durableId="1552496504">
    <w:abstractNumId w:val="16"/>
  </w:num>
  <w:num w:numId="63" w16cid:durableId="1060011679">
    <w:abstractNumId w:val="68"/>
  </w:num>
  <w:num w:numId="64" w16cid:durableId="1934623259">
    <w:abstractNumId w:val="30"/>
  </w:num>
  <w:num w:numId="65" w16cid:durableId="1459104059">
    <w:abstractNumId w:val="70"/>
  </w:num>
  <w:num w:numId="66" w16cid:durableId="367608550">
    <w:abstractNumId w:val="25"/>
  </w:num>
  <w:num w:numId="67" w16cid:durableId="1609316656">
    <w:abstractNumId w:val="24"/>
  </w:num>
  <w:num w:numId="68" w16cid:durableId="1488087541">
    <w:abstractNumId w:val="55"/>
  </w:num>
  <w:num w:numId="69" w16cid:durableId="205070899">
    <w:abstractNumId w:val="82"/>
  </w:num>
  <w:num w:numId="70" w16cid:durableId="799227211">
    <w:abstractNumId w:val="67"/>
  </w:num>
  <w:num w:numId="71" w16cid:durableId="2030059051">
    <w:abstractNumId w:val="18"/>
  </w:num>
  <w:num w:numId="72" w16cid:durableId="2068524934">
    <w:abstractNumId w:val="21"/>
  </w:num>
  <w:num w:numId="73" w16cid:durableId="2022658346">
    <w:abstractNumId w:val="40"/>
  </w:num>
  <w:num w:numId="74" w16cid:durableId="2129616639">
    <w:abstractNumId w:val="78"/>
  </w:num>
  <w:num w:numId="75" w16cid:durableId="676810290">
    <w:abstractNumId w:val="2"/>
  </w:num>
  <w:num w:numId="76" w16cid:durableId="280259282">
    <w:abstractNumId w:val="39"/>
  </w:num>
  <w:num w:numId="77" w16cid:durableId="527525415">
    <w:abstractNumId w:val="66"/>
  </w:num>
  <w:num w:numId="78" w16cid:durableId="1235434802">
    <w:abstractNumId w:val="33"/>
  </w:num>
  <w:num w:numId="79" w16cid:durableId="1253247365">
    <w:abstractNumId w:val="1"/>
  </w:num>
  <w:num w:numId="80" w16cid:durableId="578950672">
    <w:abstractNumId w:val="76"/>
  </w:num>
  <w:num w:numId="81" w16cid:durableId="2016807686">
    <w:abstractNumId w:val="42"/>
  </w:num>
  <w:num w:numId="82" w16cid:durableId="744451431">
    <w:abstractNumId w:val="20"/>
  </w:num>
  <w:num w:numId="83" w16cid:durableId="1951038444">
    <w:abstractNumId w:val="8"/>
  </w:num>
  <w:num w:numId="84" w16cid:durableId="1122843824">
    <w:abstractNumId w:val="7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347"/>
    <w:rsid w:val="0005570D"/>
    <w:rsid w:val="000D0E50"/>
    <w:rsid w:val="00146AF4"/>
    <w:rsid w:val="00187985"/>
    <w:rsid w:val="00254904"/>
    <w:rsid w:val="002E0868"/>
    <w:rsid w:val="00340024"/>
    <w:rsid w:val="00391AA1"/>
    <w:rsid w:val="003C5C93"/>
    <w:rsid w:val="005237F6"/>
    <w:rsid w:val="005F13C9"/>
    <w:rsid w:val="00620FD7"/>
    <w:rsid w:val="006C72BC"/>
    <w:rsid w:val="007811C8"/>
    <w:rsid w:val="00814F81"/>
    <w:rsid w:val="0088071F"/>
    <w:rsid w:val="00902491"/>
    <w:rsid w:val="00903DF7"/>
    <w:rsid w:val="009D4398"/>
    <w:rsid w:val="009D788B"/>
    <w:rsid w:val="00A87A55"/>
    <w:rsid w:val="00C22716"/>
    <w:rsid w:val="00C5018F"/>
    <w:rsid w:val="00C97BF7"/>
    <w:rsid w:val="00CC1166"/>
    <w:rsid w:val="00DD2E25"/>
    <w:rsid w:val="00E24F80"/>
    <w:rsid w:val="00E82347"/>
    <w:rsid w:val="00E90462"/>
    <w:rsid w:val="00EA5A68"/>
    <w:rsid w:val="00EC038A"/>
    <w:rsid w:val="00F62E4A"/>
    <w:rsid w:val="00F70178"/>
    <w:rsid w:val="00F94991"/>
    <w:rsid w:val="00FC2A4B"/>
    <w:rsid w:val="02110B9E"/>
    <w:rsid w:val="0276EF0B"/>
    <w:rsid w:val="03A06466"/>
    <w:rsid w:val="04825C2F"/>
    <w:rsid w:val="0761D736"/>
    <w:rsid w:val="089644A7"/>
    <w:rsid w:val="08B61800"/>
    <w:rsid w:val="08FFEFE2"/>
    <w:rsid w:val="13619D2B"/>
    <w:rsid w:val="13B0DC8D"/>
    <w:rsid w:val="16E47070"/>
    <w:rsid w:val="16F34101"/>
    <w:rsid w:val="19DEDFCF"/>
    <w:rsid w:val="2026CF5C"/>
    <w:rsid w:val="21201213"/>
    <w:rsid w:val="22AC58CF"/>
    <w:rsid w:val="2433C1A3"/>
    <w:rsid w:val="267E9957"/>
    <w:rsid w:val="26F70BCC"/>
    <w:rsid w:val="27821F18"/>
    <w:rsid w:val="27F86A5F"/>
    <w:rsid w:val="292229E7"/>
    <w:rsid w:val="2E12E3F1"/>
    <w:rsid w:val="2F058076"/>
    <w:rsid w:val="2F73B928"/>
    <w:rsid w:val="39567211"/>
    <w:rsid w:val="3AF0672A"/>
    <w:rsid w:val="3BC8355A"/>
    <w:rsid w:val="40E70EB2"/>
    <w:rsid w:val="41534A48"/>
    <w:rsid w:val="41822548"/>
    <w:rsid w:val="41B81ECC"/>
    <w:rsid w:val="41C89F03"/>
    <w:rsid w:val="457B9DF7"/>
    <w:rsid w:val="4C412D48"/>
    <w:rsid w:val="4FBED1FD"/>
    <w:rsid w:val="537837D4"/>
    <w:rsid w:val="55732B85"/>
    <w:rsid w:val="5A48E882"/>
    <w:rsid w:val="5C860444"/>
    <w:rsid w:val="5CBBA973"/>
    <w:rsid w:val="5D16EEEF"/>
    <w:rsid w:val="5D9901D1"/>
    <w:rsid w:val="5F530FC0"/>
    <w:rsid w:val="5FF34C1F"/>
    <w:rsid w:val="62861031"/>
    <w:rsid w:val="683AAF51"/>
    <w:rsid w:val="691B547C"/>
    <w:rsid w:val="6E9F0862"/>
    <w:rsid w:val="716F0ACF"/>
    <w:rsid w:val="71F49EA2"/>
    <w:rsid w:val="725AE9FA"/>
    <w:rsid w:val="73970604"/>
    <w:rsid w:val="76684A68"/>
    <w:rsid w:val="766D9F08"/>
    <w:rsid w:val="78B9B094"/>
    <w:rsid w:val="7E885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D7791"/>
  <w15:chartTrackingRefBased/>
  <w15:docId w15:val="{2AFAD2D5-AC2D-4A4F-A351-782FFFDCB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94991"/>
    <w:pPr>
      <w:keepNext/>
      <w:keepLines/>
      <w:spacing w:before="240" w:after="0" w:line="276" w:lineRule="auto"/>
      <w:outlineLvl w:val="0"/>
    </w:pPr>
    <w:rPr>
      <w:rFonts w:asciiTheme="majorHAnsi" w:hAnsiTheme="majorHAnsi" w:eastAsiaTheme="majorEastAsia" w:cstheme="majorBidi"/>
      <w:color w:val="2F5496" w:themeColor="accent1" w:themeShade="BF"/>
      <w:kern w:val="0"/>
      <w:sz w:val="32"/>
      <w:szCs w:val="32"/>
      <w14:ligatures w14:val="none"/>
    </w:rPr>
  </w:style>
  <w:style w:type="paragraph" w:styleId="Heading3">
    <w:name w:val="heading 3"/>
    <w:basedOn w:val="Normal"/>
    <w:next w:val="Normal"/>
    <w:link w:val="Heading3Char"/>
    <w:uiPriority w:val="9"/>
    <w:unhideWhenUsed/>
    <w:qFormat/>
    <w:rsid w:val="00F94991"/>
    <w:pPr>
      <w:keepNext/>
      <w:keepLines/>
      <w:spacing w:before="40" w:after="0" w:line="276" w:lineRule="auto"/>
      <w:outlineLvl w:val="2"/>
    </w:pPr>
    <w:rPr>
      <w:rFonts w:asciiTheme="majorHAnsi" w:hAnsiTheme="majorHAnsi" w:eastAsiaTheme="majorEastAsia" w:cstheme="majorBidi"/>
      <w:color w:val="1F3763" w:themeColor="accent1" w:themeShade="7F"/>
      <w:kern w:val="0"/>
      <w:sz w:val="24"/>
      <w:szCs w:val="24"/>
      <w14:ligatures w14:val="non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82347"/>
    <w:pPr>
      <w:tabs>
        <w:tab w:val="center" w:pos="4513"/>
        <w:tab w:val="right" w:pos="9026"/>
      </w:tabs>
      <w:spacing w:after="0" w:line="240" w:lineRule="auto"/>
    </w:pPr>
  </w:style>
  <w:style w:type="character" w:styleId="HeaderChar" w:customStyle="1">
    <w:name w:val="Header Char"/>
    <w:basedOn w:val="DefaultParagraphFont"/>
    <w:link w:val="Header"/>
    <w:uiPriority w:val="99"/>
    <w:rsid w:val="00E82347"/>
  </w:style>
  <w:style w:type="paragraph" w:styleId="Footer">
    <w:name w:val="footer"/>
    <w:basedOn w:val="Normal"/>
    <w:link w:val="FooterChar"/>
    <w:uiPriority w:val="99"/>
    <w:unhideWhenUsed/>
    <w:rsid w:val="00E82347"/>
    <w:pPr>
      <w:tabs>
        <w:tab w:val="center" w:pos="4513"/>
        <w:tab w:val="right" w:pos="9026"/>
      </w:tabs>
      <w:spacing w:after="0" w:line="240" w:lineRule="auto"/>
    </w:pPr>
  </w:style>
  <w:style w:type="character" w:styleId="FooterChar" w:customStyle="1">
    <w:name w:val="Footer Char"/>
    <w:basedOn w:val="DefaultParagraphFont"/>
    <w:link w:val="Footer"/>
    <w:uiPriority w:val="99"/>
    <w:rsid w:val="00E82347"/>
  </w:style>
  <w:style w:type="table" w:styleId="TableGrid">
    <w:name w:val="Table Grid"/>
    <w:basedOn w:val="TableNormal"/>
    <w:uiPriority w:val="39"/>
    <w:rsid w:val="005237F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6">
    <w:name w:val="Grid Table 1 Light Accent 6"/>
    <w:basedOn w:val="TableNormal"/>
    <w:uiPriority w:val="46"/>
    <w:rsid w:val="005237F6"/>
    <w:pPr>
      <w:spacing w:after="0" w:line="240" w:lineRule="auto"/>
    </w:pPr>
    <w:tblPr>
      <w:tblStyleRowBandSize w:val="1"/>
      <w:tblStyleColBandSize w:val="1"/>
      <w:tblBorders>
        <w:top w:val="single" w:color="C5E0B3" w:themeColor="accent6" w:themeTint="66" w:sz="4" w:space="0"/>
        <w:left w:val="single" w:color="C5E0B3" w:themeColor="accent6" w:themeTint="66" w:sz="4" w:space="0"/>
        <w:bottom w:val="single" w:color="C5E0B3" w:themeColor="accent6" w:themeTint="66" w:sz="4" w:space="0"/>
        <w:right w:val="single" w:color="C5E0B3" w:themeColor="accent6" w:themeTint="66" w:sz="4" w:space="0"/>
        <w:insideH w:val="single" w:color="C5E0B3" w:themeColor="accent6" w:themeTint="66" w:sz="4" w:space="0"/>
        <w:insideV w:val="single" w:color="C5E0B3" w:themeColor="accent6" w:themeTint="66" w:sz="4" w:space="0"/>
      </w:tblBorders>
    </w:tblPr>
    <w:tblStylePr w:type="firstRow">
      <w:rPr>
        <w:b/>
        <w:bCs/>
      </w:rPr>
      <w:tblPr/>
      <w:tcPr>
        <w:tcBorders>
          <w:bottom w:val="single" w:color="A8D08D" w:themeColor="accent6" w:themeTint="99" w:sz="12" w:space="0"/>
        </w:tcBorders>
      </w:tcPr>
    </w:tblStylePr>
    <w:tblStylePr w:type="lastRow">
      <w:rPr>
        <w:b/>
        <w:bCs/>
      </w:rPr>
      <w:tblPr/>
      <w:tcPr>
        <w:tcBorders>
          <w:top w:val="double" w:color="A8D08D" w:themeColor="accent6" w:themeTint="99" w:sz="2" w:space="0"/>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902491"/>
    <w:rPr>
      <w:color w:val="0000FF"/>
      <w:u w:val="single"/>
    </w:rPr>
  </w:style>
  <w:style w:type="paragraph" w:styleId="paragraph" w:customStyle="1">
    <w:name w:val="paragraph"/>
    <w:basedOn w:val="Normal"/>
    <w:rsid w:val="00902491"/>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normaltextrun" w:customStyle="1">
    <w:name w:val="normaltextrun"/>
    <w:basedOn w:val="DefaultParagraphFont"/>
    <w:rsid w:val="00902491"/>
  </w:style>
  <w:style w:type="character" w:styleId="eop" w:customStyle="1">
    <w:name w:val="eop"/>
    <w:basedOn w:val="DefaultParagraphFont"/>
    <w:rsid w:val="00902491"/>
  </w:style>
  <w:style w:type="character" w:styleId="Heading1Char" w:customStyle="1">
    <w:name w:val="Heading 1 Char"/>
    <w:basedOn w:val="DefaultParagraphFont"/>
    <w:link w:val="Heading1"/>
    <w:uiPriority w:val="9"/>
    <w:rsid w:val="00F94991"/>
    <w:rPr>
      <w:rFonts w:asciiTheme="majorHAnsi" w:hAnsiTheme="majorHAnsi" w:eastAsiaTheme="majorEastAsia" w:cstheme="majorBidi"/>
      <w:color w:val="2F5496" w:themeColor="accent1" w:themeShade="BF"/>
      <w:kern w:val="0"/>
      <w:sz w:val="32"/>
      <w:szCs w:val="32"/>
      <w14:ligatures w14:val="none"/>
    </w:rPr>
  </w:style>
  <w:style w:type="character" w:styleId="Heading3Char" w:customStyle="1">
    <w:name w:val="Heading 3 Char"/>
    <w:basedOn w:val="DefaultParagraphFont"/>
    <w:link w:val="Heading3"/>
    <w:uiPriority w:val="9"/>
    <w:rsid w:val="00F94991"/>
    <w:rPr>
      <w:rFonts w:asciiTheme="majorHAnsi" w:hAnsiTheme="majorHAnsi" w:eastAsiaTheme="majorEastAsia" w:cstheme="majorBidi"/>
      <w:color w:val="1F3763" w:themeColor="accent1" w:themeShade="7F"/>
      <w:kern w:val="0"/>
      <w:sz w:val="24"/>
      <w:szCs w:val="24"/>
      <w14:ligatures w14:val="none"/>
    </w:rPr>
  </w:style>
  <w:style w:type="paragraph" w:styleId="1bodycopy10pt" w:customStyle="1">
    <w:name w:val="1 body copy 10pt"/>
    <w:basedOn w:val="Normal"/>
    <w:link w:val="1bodycopy10ptChar"/>
    <w:qFormat/>
    <w:rsid w:val="00F94991"/>
    <w:pPr>
      <w:spacing w:after="120" w:line="240" w:lineRule="auto"/>
    </w:pPr>
    <w:rPr>
      <w:rFonts w:ascii="Arial" w:hAnsi="Arial" w:eastAsia="MS Mincho" w:cs="Times New Roman"/>
      <w:kern w:val="0"/>
      <w:sz w:val="20"/>
      <w:szCs w:val="24"/>
      <w:lang w:val="en-US"/>
      <w14:ligatures w14:val="none"/>
    </w:rPr>
  </w:style>
  <w:style w:type="character" w:styleId="1bodycopy10ptChar" w:customStyle="1">
    <w:name w:val="1 body copy 10pt Char"/>
    <w:link w:val="1bodycopy10pt"/>
    <w:rsid w:val="00F94991"/>
    <w:rPr>
      <w:rFonts w:ascii="Arial" w:hAnsi="Arial" w:eastAsia="MS Mincho" w:cs="Times New Roman"/>
      <w:kern w:val="0"/>
      <w:sz w:val="20"/>
      <w:szCs w:val="24"/>
      <w:lang w:val="en-US"/>
      <w14:ligatures w14:val="none"/>
    </w:rPr>
  </w:style>
  <w:style w:type="paragraph" w:styleId="TOC1">
    <w:name w:val="toc 1"/>
    <w:basedOn w:val="Normal"/>
    <w:next w:val="Normal"/>
    <w:autoRedefine/>
    <w:uiPriority w:val="39"/>
    <w:unhideWhenUsed/>
    <w:rsid w:val="00F94991"/>
    <w:pPr>
      <w:spacing w:after="100" w:line="240" w:lineRule="auto"/>
    </w:pPr>
    <w:rPr>
      <w:rFonts w:ascii="Arial" w:hAnsi="Arial" w:eastAsia="MS Mincho" w:cs="Times New Roman"/>
      <w:kern w:val="0"/>
      <w:sz w:val="20"/>
      <w:szCs w:val="24"/>
      <w:lang w:val="en-US"/>
      <w14:ligatures w14:val="none"/>
    </w:rPr>
  </w:style>
  <w:style w:type="paragraph" w:styleId="TOC3">
    <w:name w:val="toc 3"/>
    <w:basedOn w:val="Normal"/>
    <w:next w:val="Normal"/>
    <w:autoRedefine/>
    <w:uiPriority w:val="39"/>
    <w:unhideWhenUsed/>
    <w:rsid w:val="00F94991"/>
    <w:pPr>
      <w:spacing w:after="100" w:line="240" w:lineRule="auto"/>
      <w:ind w:left="400"/>
    </w:pPr>
    <w:rPr>
      <w:rFonts w:ascii="Arial" w:hAnsi="Arial" w:eastAsia="MS Mincho" w:cs="Times New Roman"/>
      <w:kern w:val="0"/>
      <w:sz w:val="20"/>
      <w:szCs w:val="24"/>
      <w:lang w:val="en-US"/>
      <w14:ligatures w14:val="none"/>
    </w:rPr>
  </w:style>
  <w:style w:type="paragraph" w:styleId="1bodycopy" w:customStyle="1">
    <w:name w:val="1 body copy"/>
    <w:basedOn w:val="Normal"/>
    <w:link w:val="1bodycopyChar"/>
    <w:qFormat/>
    <w:rsid w:val="00F94991"/>
    <w:pPr>
      <w:spacing w:after="120" w:line="240" w:lineRule="auto"/>
      <w:ind w:right="284"/>
    </w:pPr>
    <w:rPr>
      <w:rFonts w:ascii="Arial" w:hAnsi="Arial" w:eastAsia="MS Mincho" w:cs="Times New Roman"/>
      <w:kern w:val="0"/>
      <w:sz w:val="20"/>
      <w:szCs w:val="24"/>
      <w:lang w:val="en-US"/>
      <w14:ligatures w14:val="none"/>
    </w:rPr>
  </w:style>
  <w:style w:type="character" w:styleId="1bodycopyChar" w:customStyle="1">
    <w:name w:val="1 body copy Char"/>
    <w:link w:val="1bodycopy"/>
    <w:rsid w:val="00F94991"/>
    <w:rPr>
      <w:rFonts w:ascii="Arial" w:hAnsi="Arial" w:eastAsia="MS Mincho" w:cs="Times New Roman"/>
      <w:kern w:val="0"/>
      <w:sz w:val="20"/>
      <w:szCs w:val="24"/>
      <w:lang w:val="en-US"/>
      <w14:ligatures w14:val="none"/>
    </w:rPr>
  </w:style>
  <w:style w:type="paragraph" w:styleId="ListParagraph">
    <w:name w:val="List Paragraph"/>
    <w:basedOn w:val="Normal"/>
    <w:uiPriority w:val="34"/>
    <w:qFormat/>
    <w:rsid w:val="000D0E50"/>
    <w:pPr>
      <w:ind w:left="720"/>
      <w:contextualSpacing/>
    </w:pPr>
  </w:style>
  <w:style w:type="paragraph" w:styleId="NormalWeb">
    <w:name w:val="Normal (Web)"/>
    <w:basedOn w:val="Normal"/>
    <w:uiPriority w:val="99"/>
    <w:semiHidden/>
    <w:unhideWhenUsed/>
    <w:rsid w:val="000D0E50"/>
    <w:pPr>
      <w:spacing w:before="100" w:beforeAutospacing="1" w:after="100" w:afterAutospacing="1" w:line="240" w:lineRule="auto"/>
    </w:pPr>
    <w:rPr>
      <w:rFonts w:ascii="Calibri" w:hAnsi="Calibri" w:cs="Calibri"/>
      <w:kern w:val="0"/>
      <w:lang w:eastAsia="en-GB"/>
      <w14:ligatures w14:val="none"/>
    </w:rPr>
  </w:style>
  <w:style w:type="character" w:styleId="UnresolvedMention">
    <w:name w:val="Unresolved Mention"/>
    <w:basedOn w:val="DefaultParagraphFont"/>
    <w:uiPriority w:val="99"/>
    <w:semiHidden/>
    <w:unhideWhenUsed/>
    <w:rsid w:val="005F13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335694">
      <w:bodyDiv w:val="1"/>
      <w:marLeft w:val="0"/>
      <w:marRight w:val="0"/>
      <w:marTop w:val="0"/>
      <w:marBottom w:val="0"/>
      <w:divBdr>
        <w:top w:val="none" w:sz="0" w:space="0" w:color="auto"/>
        <w:left w:val="none" w:sz="0" w:space="0" w:color="auto"/>
        <w:bottom w:val="none" w:sz="0" w:space="0" w:color="auto"/>
        <w:right w:val="none" w:sz="0" w:space="0" w:color="auto"/>
      </w:divBdr>
      <w:divsChild>
        <w:div w:id="630286812">
          <w:marLeft w:val="0"/>
          <w:marRight w:val="0"/>
          <w:marTop w:val="0"/>
          <w:marBottom w:val="0"/>
          <w:divBdr>
            <w:top w:val="none" w:sz="0" w:space="0" w:color="auto"/>
            <w:left w:val="none" w:sz="0" w:space="0" w:color="auto"/>
            <w:bottom w:val="none" w:sz="0" w:space="0" w:color="auto"/>
            <w:right w:val="none" w:sz="0" w:space="0" w:color="auto"/>
          </w:divBdr>
        </w:div>
        <w:div w:id="898394599">
          <w:marLeft w:val="0"/>
          <w:marRight w:val="0"/>
          <w:marTop w:val="0"/>
          <w:marBottom w:val="0"/>
          <w:divBdr>
            <w:top w:val="none" w:sz="0" w:space="0" w:color="auto"/>
            <w:left w:val="none" w:sz="0" w:space="0" w:color="auto"/>
            <w:bottom w:val="none" w:sz="0" w:space="0" w:color="auto"/>
            <w:right w:val="none" w:sz="0" w:space="0" w:color="auto"/>
          </w:divBdr>
        </w:div>
        <w:div w:id="1641835941">
          <w:marLeft w:val="0"/>
          <w:marRight w:val="0"/>
          <w:marTop w:val="0"/>
          <w:marBottom w:val="0"/>
          <w:divBdr>
            <w:top w:val="none" w:sz="0" w:space="0" w:color="auto"/>
            <w:left w:val="none" w:sz="0" w:space="0" w:color="auto"/>
            <w:bottom w:val="none" w:sz="0" w:space="0" w:color="auto"/>
            <w:right w:val="none" w:sz="0" w:space="0" w:color="auto"/>
          </w:divBdr>
        </w:div>
        <w:div w:id="2126263949">
          <w:marLeft w:val="0"/>
          <w:marRight w:val="0"/>
          <w:marTop w:val="0"/>
          <w:marBottom w:val="0"/>
          <w:divBdr>
            <w:top w:val="none" w:sz="0" w:space="0" w:color="auto"/>
            <w:left w:val="none" w:sz="0" w:space="0" w:color="auto"/>
            <w:bottom w:val="none" w:sz="0" w:space="0" w:color="auto"/>
            <w:right w:val="none" w:sz="0" w:space="0" w:color="auto"/>
          </w:divBdr>
        </w:div>
        <w:div w:id="1606841065">
          <w:marLeft w:val="0"/>
          <w:marRight w:val="0"/>
          <w:marTop w:val="0"/>
          <w:marBottom w:val="0"/>
          <w:divBdr>
            <w:top w:val="none" w:sz="0" w:space="0" w:color="auto"/>
            <w:left w:val="none" w:sz="0" w:space="0" w:color="auto"/>
            <w:bottom w:val="none" w:sz="0" w:space="0" w:color="auto"/>
            <w:right w:val="none" w:sz="0" w:space="0" w:color="auto"/>
          </w:divBdr>
        </w:div>
        <w:div w:id="93283471">
          <w:marLeft w:val="0"/>
          <w:marRight w:val="0"/>
          <w:marTop w:val="0"/>
          <w:marBottom w:val="0"/>
          <w:divBdr>
            <w:top w:val="none" w:sz="0" w:space="0" w:color="auto"/>
            <w:left w:val="none" w:sz="0" w:space="0" w:color="auto"/>
            <w:bottom w:val="none" w:sz="0" w:space="0" w:color="auto"/>
            <w:right w:val="none" w:sz="0" w:space="0" w:color="auto"/>
          </w:divBdr>
        </w:div>
        <w:div w:id="1877042434">
          <w:marLeft w:val="0"/>
          <w:marRight w:val="0"/>
          <w:marTop w:val="0"/>
          <w:marBottom w:val="0"/>
          <w:divBdr>
            <w:top w:val="none" w:sz="0" w:space="0" w:color="auto"/>
            <w:left w:val="none" w:sz="0" w:space="0" w:color="auto"/>
            <w:bottom w:val="none" w:sz="0" w:space="0" w:color="auto"/>
            <w:right w:val="none" w:sz="0" w:space="0" w:color="auto"/>
          </w:divBdr>
        </w:div>
        <w:div w:id="356657697">
          <w:marLeft w:val="0"/>
          <w:marRight w:val="0"/>
          <w:marTop w:val="0"/>
          <w:marBottom w:val="0"/>
          <w:divBdr>
            <w:top w:val="none" w:sz="0" w:space="0" w:color="auto"/>
            <w:left w:val="none" w:sz="0" w:space="0" w:color="auto"/>
            <w:bottom w:val="none" w:sz="0" w:space="0" w:color="auto"/>
            <w:right w:val="none" w:sz="0" w:space="0" w:color="auto"/>
          </w:divBdr>
        </w:div>
        <w:div w:id="1184587253">
          <w:marLeft w:val="0"/>
          <w:marRight w:val="0"/>
          <w:marTop w:val="0"/>
          <w:marBottom w:val="0"/>
          <w:divBdr>
            <w:top w:val="none" w:sz="0" w:space="0" w:color="auto"/>
            <w:left w:val="none" w:sz="0" w:space="0" w:color="auto"/>
            <w:bottom w:val="none" w:sz="0" w:space="0" w:color="auto"/>
            <w:right w:val="none" w:sz="0" w:space="0" w:color="auto"/>
          </w:divBdr>
        </w:div>
        <w:div w:id="511845325">
          <w:marLeft w:val="0"/>
          <w:marRight w:val="0"/>
          <w:marTop w:val="0"/>
          <w:marBottom w:val="0"/>
          <w:divBdr>
            <w:top w:val="none" w:sz="0" w:space="0" w:color="auto"/>
            <w:left w:val="none" w:sz="0" w:space="0" w:color="auto"/>
            <w:bottom w:val="none" w:sz="0" w:space="0" w:color="auto"/>
            <w:right w:val="none" w:sz="0" w:space="0" w:color="auto"/>
          </w:divBdr>
        </w:div>
        <w:div w:id="211813690">
          <w:marLeft w:val="0"/>
          <w:marRight w:val="0"/>
          <w:marTop w:val="0"/>
          <w:marBottom w:val="0"/>
          <w:divBdr>
            <w:top w:val="none" w:sz="0" w:space="0" w:color="auto"/>
            <w:left w:val="none" w:sz="0" w:space="0" w:color="auto"/>
            <w:bottom w:val="none" w:sz="0" w:space="0" w:color="auto"/>
            <w:right w:val="none" w:sz="0" w:space="0" w:color="auto"/>
          </w:divBdr>
        </w:div>
        <w:div w:id="408309750">
          <w:marLeft w:val="0"/>
          <w:marRight w:val="0"/>
          <w:marTop w:val="0"/>
          <w:marBottom w:val="0"/>
          <w:divBdr>
            <w:top w:val="none" w:sz="0" w:space="0" w:color="auto"/>
            <w:left w:val="none" w:sz="0" w:space="0" w:color="auto"/>
            <w:bottom w:val="none" w:sz="0" w:space="0" w:color="auto"/>
            <w:right w:val="none" w:sz="0" w:space="0" w:color="auto"/>
          </w:divBdr>
        </w:div>
        <w:div w:id="922952712">
          <w:marLeft w:val="0"/>
          <w:marRight w:val="0"/>
          <w:marTop w:val="0"/>
          <w:marBottom w:val="0"/>
          <w:divBdr>
            <w:top w:val="none" w:sz="0" w:space="0" w:color="auto"/>
            <w:left w:val="none" w:sz="0" w:space="0" w:color="auto"/>
            <w:bottom w:val="none" w:sz="0" w:space="0" w:color="auto"/>
            <w:right w:val="none" w:sz="0" w:space="0" w:color="auto"/>
          </w:divBdr>
        </w:div>
        <w:div w:id="1578394431">
          <w:marLeft w:val="0"/>
          <w:marRight w:val="0"/>
          <w:marTop w:val="0"/>
          <w:marBottom w:val="0"/>
          <w:divBdr>
            <w:top w:val="none" w:sz="0" w:space="0" w:color="auto"/>
            <w:left w:val="none" w:sz="0" w:space="0" w:color="auto"/>
            <w:bottom w:val="none" w:sz="0" w:space="0" w:color="auto"/>
            <w:right w:val="none" w:sz="0" w:space="0" w:color="auto"/>
          </w:divBdr>
        </w:div>
        <w:div w:id="20131444">
          <w:marLeft w:val="0"/>
          <w:marRight w:val="0"/>
          <w:marTop w:val="0"/>
          <w:marBottom w:val="0"/>
          <w:divBdr>
            <w:top w:val="none" w:sz="0" w:space="0" w:color="auto"/>
            <w:left w:val="none" w:sz="0" w:space="0" w:color="auto"/>
            <w:bottom w:val="none" w:sz="0" w:space="0" w:color="auto"/>
            <w:right w:val="none" w:sz="0" w:space="0" w:color="auto"/>
          </w:divBdr>
        </w:div>
        <w:div w:id="618530311">
          <w:marLeft w:val="0"/>
          <w:marRight w:val="0"/>
          <w:marTop w:val="0"/>
          <w:marBottom w:val="0"/>
          <w:divBdr>
            <w:top w:val="none" w:sz="0" w:space="0" w:color="auto"/>
            <w:left w:val="none" w:sz="0" w:space="0" w:color="auto"/>
            <w:bottom w:val="none" w:sz="0" w:space="0" w:color="auto"/>
            <w:right w:val="none" w:sz="0" w:space="0" w:color="auto"/>
          </w:divBdr>
        </w:div>
        <w:div w:id="1151562656">
          <w:marLeft w:val="0"/>
          <w:marRight w:val="0"/>
          <w:marTop w:val="0"/>
          <w:marBottom w:val="0"/>
          <w:divBdr>
            <w:top w:val="none" w:sz="0" w:space="0" w:color="auto"/>
            <w:left w:val="none" w:sz="0" w:space="0" w:color="auto"/>
            <w:bottom w:val="none" w:sz="0" w:space="0" w:color="auto"/>
            <w:right w:val="none" w:sz="0" w:space="0" w:color="auto"/>
          </w:divBdr>
        </w:div>
        <w:div w:id="1533767055">
          <w:marLeft w:val="0"/>
          <w:marRight w:val="0"/>
          <w:marTop w:val="0"/>
          <w:marBottom w:val="0"/>
          <w:divBdr>
            <w:top w:val="none" w:sz="0" w:space="0" w:color="auto"/>
            <w:left w:val="none" w:sz="0" w:space="0" w:color="auto"/>
            <w:bottom w:val="none" w:sz="0" w:space="0" w:color="auto"/>
            <w:right w:val="none" w:sz="0" w:space="0" w:color="auto"/>
          </w:divBdr>
        </w:div>
        <w:div w:id="534004111">
          <w:marLeft w:val="0"/>
          <w:marRight w:val="0"/>
          <w:marTop w:val="0"/>
          <w:marBottom w:val="0"/>
          <w:divBdr>
            <w:top w:val="none" w:sz="0" w:space="0" w:color="auto"/>
            <w:left w:val="none" w:sz="0" w:space="0" w:color="auto"/>
            <w:bottom w:val="none" w:sz="0" w:space="0" w:color="auto"/>
            <w:right w:val="none" w:sz="0" w:space="0" w:color="auto"/>
          </w:divBdr>
        </w:div>
        <w:div w:id="328604690">
          <w:marLeft w:val="0"/>
          <w:marRight w:val="0"/>
          <w:marTop w:val="0"/>
          <w:marBottom w:val="0"/>
          <w:divBdr>
            <w:top w:val="none" w:sz="0" w:space="0" w:color="auto"/>
            <w:left w:val="none" w:sz="0" w:space="0" w:color="auto"/>
            <w:bottom w:val="none" w:sz="0" w:space="0" w:color="auto"/>
            <w:right w:val="none" w:sz="0" w:space="0" w:color="auto"/>
          </w:divBdr>
        </w:div>
        <w:div w:id="1821993128">
          <w:marLeft w:val="0"/>
          <w:marRight w:val="0"/>
          <w:marTop w:val="0"/>
          <w:marBottom w:val="0"/>
          <w:divBdr>
            <w:top w:val="none" w:sz="0" w:space="0" w:color="auto"/>
            <w:left w:val="none" w:sz="0" w:space="0" w:color="auto"/>
            <w:bottom w:val="none" w:sz="0" w:space="0" w:color="auto"/>
            <w:right w:val="none" w:sz="0" w:space="0" w:color="auto"/>
          </w:divBdr>
        </w:div>
        <w:div w:id="609314942">
          <w:marLeft w:val="0"/>
          <w:marRight w:val="0"/>
          <w:marTop w:val="0"/>
          <w:marBottom w:val="0"/>
          <w:divBdr>
            <w:top w:val="none" w:sz="0" w:space="0" w:color="auto"/>
            <w:left w:val="none" w:sz="0" w:space="0" w:color="auto"/>
            <w:bottom w:val="none" w:sz="0" w:space="0" w:color="auto"/>
            <w:right w:val="none" w:sz="0" w:space="0" w:color="auto"/>
          </w:divBdr>
        </w:div>
        <w:div w:id="1454906064">
          <w:marLeft w:val="0"/>
          <w:marRight w:val="0"/>
          <w:marTop w:val="0"/>
          <w:marBottom w:val="0"/>
          <w:divBdr>
            <w:top w:val="none" w:sz="0" w:space="0" w:color="auto"/>
            <w:left w:val="none" w:sz="0" w:space="0" w:color="auto"/>
            <w:bottom w:val="none" w:sz="0" w:space="0" w:color="auto"/>
            <w:right w:val="none" w:sz="0" w:space="0" w:color="auto"/>
          </w:divBdr>
        </w:div>
        <w:div w:id="928849255">
          <w:marLeft w:val="0"/>
          <w:marRight w:val="0"/>
          <w:marTop w:val="0"/>
          <w:marBottom w:val="0"/>
          <w:divBdr>
            <w:top w:val="none" w:sz="0" w:space="0" w:color="auto"/>
            <w:left w:val="none" w:sz="0" w:space="0" w:color="auto"/>
            <w:bottom w:val="none" w:sz="0" w:space="0" w:color="auto"/>
            <w:right w:val="none" w:sz="0" w:space="0" w:color="auto"/>
          </w:divBdr>
        </w:div>
        <w:div w:id="243685909">
          <w:marLeft w:val="0"/>
          <w:marRight w:val="0"/>
          <w:marTop w:val="0"/>
          <w:marBottom w:val="0"/>
          <w:divBdr>
            <w:top w:val="none" w:sz="0" w:space="0" w:color="auto"/>
            <w:left w:val="none" w:sz="0" w:space="0" w:color="auto"/>
            <w:bottom w:val="none" w:sz="0" w:space="0" w:color="auto"/>
            <w:right w:val="none" w:sz="0" w:space="0" w:color="auto"/>
          </w:divBdr>
        </w:div>
        <w:div w:id="135148235">
          <w:marLeft w:val="0"/>
          <w:marRight w:val="0"/>
          <w:marTop w:val="0"/>
          <w:marBottom w:val="0"/>
          <w:divBdr>
            <w:top w:val="none" w:sz="0" w:space="0" w:color="auto"/>
            <w:left w:val="none" w:sz="0" w:space="0" w:color="auto"/>
            <w:bottom w:val="none" w:sz="0" w:space="0" w:color="auto"/>
            <w:right w:val="none" w:sz="0" w:space="0" w:color="auto"/>
          </w:divBdr>
        </w:div>
        <w:div w:id="462892586">
          <w:marLeft w:val="0"/>
          <w:marRight w:val="0"/>
          <w:marTop w:val="0"/>
          <w:marBottom w:val="0"/>
          <w:divBdr>
            <w:top w:val="none" w:sz="0" w:space="0" w:color="auto"/>
            <w:left w:val="none" w:sz="0" w:space="0" w:color="auto"/>
            <w:bottom w:val="none" w:sz="0" w:space="0" w:color="auto"/>
            <w:right w:val="none" w:sz="0" w:space="0" w:color="auto"/>
          </w:divBdr>
        </w:div>
        <w:div w:id="285232717">
          <w:marLeft w:val="0"/>
          <w:marRight w:val="0"/>
          <w:marTop w:val="0"/>
          <w:marBottom w:val="0"/>
          <w:divBdr>
            <w:top w:val="none" w:sz="0" w:space="0" w:color="auto"/>
            <w:left w:val="none" w:sz="0" w:space="0" w:color="auto"/>
            <w:bottom w:val="none" w:sz="0" w:space="0" w:color="auto"/>
            <w:right w:val="none" w:sz="0" w:space="0" w:color="auto"/>
          </w:divBdr>
        </w:div>
        <w:div w:id="2120639332">
          <w:marLeft w:val="0"/>
          <w:marRight w:val="0"/>
          <w:marTop w:val="0"/>
          <w:marBottom w:val="0"/>
          <w:divBdr>
            <w:top w:val="none" w:sz="0" w:space="0" w:color="auto"/>
            <w:left w:val="none" w:sz="0" w:space="0" w:color="auto"/>
            <w:bottom w:val="none" w:sz="0" w:space="0" w:color="auto"/>
            <w:right w:val="none" w:sz="0" w:space="0" w:color="auto"/>
          </w:divBdr>
        </w:div>
        <w:div w:id="579481850">
          <w:marLeft w:val="0"/>
          <w:marRight w:val="0"/>
          <w:marTop w:val="0"/>
          <w:marBottom w:val="0"/>
          <w:divBdr>
            <w:top w:val="none" w:sz="0" w:space="0" w:color="auto"/>
            <w:left w:val="none" w:sz="0" w:space="0" w:color="auto"/>
            <w:bottom w:val="none" w:sz="0" w:space="0" w:color="auto"/>
            <w:right w:val="none" w:sz="0" w:space="0" w:color="auto"/>
          </w:divBdr>
        </w:div>
        <w:div w:id="1940992181">
          <w:marLeft w:val="0"/>
          <w:marRight w:val="0"/>
          <w:marTop w:val="0"/>
          <w:marBottom w:val="0"/>
          <w:divBdr>
            <w:top w:val="none" w:sz="0" w:space="0" w:color="auto"/>
            <w:left w:val="none" w:sz="0" w:space="0" w:color="auto"/>
            <w:bottom w:val="none" w:sz="0" w:space="0" w:color="auto"/>
            <w:right w:val="none" w:sz="0" w:space="0" w:color="auto"/>
          </w:divBdr>
        </w:div>
        <w:div w:id="699165213">
          <w:marLeft w:val="0"/>
          <w:marRight w:val="0"/>
          <w:marTop w:val="0"/>
          <w:marBottom w:val="0"/>
          <w:divBdr>
            <w:top w:val="none" w:sz="0" w:space="0" w:color="auto"/>
            <w:left w:val="none" w:sz="0" w:space="0" w:color="auto"/>
            <w:bottom w:val="none" w:sz="0" w:space="0" w:color="auto"/>
            <w:right w:val="none" w:sz="0" w:space="0" w:color="auto"/>
          </w:divBdr>
        </w:div>
        <w:div w:id="179709578">
          <w:marLeft w:val="0"/>
          <w:marRight w:val="0"/>
          <w:marTop w:val="0"/>
          <w:marBottom w:val="0"/>
          <w:divBdr>
            <w:top w:val="none" w:sz="0" w:space="0" w:color="auto"/>
            <w:left w:val="none" w:sz="0" w:space="0" w:color="auto"/>
            <w:bottom w:val="none" w:sz="0" w:space="0" w:color="auto"/>
            <w:right w:val="none" w:sz="0" w:space="0" w:color="auto"/>
          </w:divBdr>
        </w:div>
        <w:div w:id="124322116">
          <w:marLeft w:val="0"/>
          <w:marRight w:val="0"/>
          <w:marTop w:val="0"/>
          <w:marBottom w:val="0"/>
          <w:divBdr>
            <w:top w:val="none" w:sz="0" w:space="0" w:color="auto"/>
            <w:left w:val="none" w:sz="0" w:space="0" w:color="auto"/>
            <w:bottom w:val="none" w:sz="0" w:space="0" w:color="auto"/>
            <w:right w:val="none" w:sz="0" w:space="0" w:color="auto"/>
          </w:divBdr>
        </w:div>
        <w:div w:id="223027429">
          <w:marLeft w:val="0"/>
          <w:marRight w:val="0"/>
          <w:marTop w:val="0"/>
          <w:marBottom w:val="0"/>
          <w:divBdr>
            <w:top w:val="none" w:sz="0" w:space="0" w:color="auto"/>
            <w:left w:val="none" w:sz="0" w:space="0" w:color="auto"/>
            <w:bottom w:val="none" w:sz="0" w:space="0" w:color="auto"/>
            <w:right w:val="none" w:sz="0" w:space="0" w:color="auto"/>
          </w:divBdr>
        </w:div>
        <w:div w:id="146289734">
          <w:marLeft w:val="0"/>
          <w:marRight w:val="0"/>
          <w:marTop w:val="0"/>
          <w:marBottom w:val="0"/>
          <w:divBdr>
            <w:top w:val="none" w:sz="0" w:space="0" w:color="auto"/>
            <w:left w:val="none" w:sz="0" w:space="0" w:color="auto"/>
            <w:bottom w:val="none" w:sz="0" w:space="0" w:color="auto"/>
            <w:right w:val="none" w:sz="0" w:space="0" w:color="auto"/>
          </w:divBdr>
        </w:div>
        <w:div w:id="202446770">
          <w:marLeft w:val="0"/>
          <w:marRight w:val="0"/>
          <w:marTop w:val="0"/>
          <w:marBottom w:val="0"/>
          <w:divBdr>
            <w:top w:val="none" w:sz="0" w:space="0" w:color="auto"/>
            <w:left w:val="none" w:sz="0" w:space="0" w:color="auto"/>
            <w:bottom w:val="none" w:sz="0" w:space="0" w:color="auto"/>
            <w:right w:val="none" w:sz="0" w:space="0" w:color="auto"/>
          </w:divBdr>
        </w:div>
        <w:div w:id="282031524">
          <w:marLeft w:val="0"/>
          <w:marRight w:val="0"/>
          <w:marTop w:val="0"/>
          <w:marBottom w:val="0"/>
          <w:divBdr>
            <w:top w:val="none" w:sz="0" w:space="0" w:color="auto"/>
            <w:left w:val="none" w:sz="0" w:space="0" w:color="auto"/>
            <w:bottom w:val="none" w:sz="0" w:space="0" w:color="auto"/>
            <w:right w:val="none" w:sz="0" w:space="0" w:color="auto"/>
          </w:divBdr>
        </w:div>
        <w:div w:id="1343319343">
          <w:marLeft w:val="0"/>
          <w:marRight w:val="0"/>
          <w:marTop w:val="0"/>
          <w:marBottom w:val="0"/>
          <w:divBdr>
            <w:top w:val="none" w:sz="0" w:space="0" w:color="auto"/>
            <w:left w:val="none" w:sz="0" w:space="0" w:color="auto"/>
            <w:bottom w:val="none" w:sz="0" w:space="0" w:color="auto"/>
            <w:right w:val="none" w:sz="0" w:space="0" w:color="auto"/>
          </w:divBdr>
          <w:divsChild>
            <w:div w:id="892616928">
              <w:marLeft w:val="0"/>
              <w:marRight w:val="0"/>
              <w:marTop w:val="0"/>
              <w:marBottom w:val="0"/>
              <w:divBdr>
                <w:top w:val="none" w:sz="0" w:space="0" w:color="auto"/>
                <w:left w:val="none" w:sz="0" w:space="0" w:color="auto"/>
                <w:bottom w:val="none" w:sz="0" w:space="0" w:color="auto"/>
                <w:right w:val="none" w:sz="0" w:space="0" w:color="auto"/>
              </w:divBdr>
            </w:div>
            <w:div w:id="1506093113">
              <w:marLeft w:val="0"/>
              <w:marRight w:val="0"/>
              <w:marTop w:val="0"/>
              <w:marBottom w:val="0"/>
              <w:divBdr>
                <w:top w:val="none" w:sz="0" w:space="0" w:color="auto"/>
                <w:left w:val="none" w:sz="0" w:space="0" w:color="auto"/>
                <w:bottom w:val="none" w:sz="0" w:space="0" w:color="auto"/>
                <w:right w:val="none" w:sz="0" w:space="0" w:color="auto"/>
              </w:divBdr>
            </w:div>
            <w:div w:id="809323337">
              <w:marLeft w:val="0"/>
              <w:marRight w:val="0"/>
              <w:marTop w:val="0"/>
              <w:marBottom w:val="0"/>
              <w:divBdr>
                <w:top w:val="none" w:sz="0" w:space="0" w:color="auto"/>
                <w:left w:val="none" w:sz="0" w:space="0" w:color="auto"/>
                <w:bottom w:val="none" w:sz="0" w:space="0" w:color="auto"/>
                <w:right w:val="none" w:sz="0" w:space="0" w:color="auto"/>
              </w:divBdr>
            </w:div>
            <w:div w:id="1552037171">
              <w:marLeft w:val="0"/>
              <w:marRight w:val="0"/>
              <w:marTop w:val="0"/>
              <w:marBottom w:val="0"/>
              <w:divBdr>
                <w:top w:val="none" w:sz="0" w:space="0" w:color="auto"/>
                <w:left w:val="none" w:sz="0" w:space="0" w:color="auto"/>
                <w:bottom w:val="none" w:sz="0" w:space="0" w:color="auto"/>
                <w:right w:val="none" w:sz="0" w:space="0" w:color="auto"/>
              </w:divBdr>
            </w:div>
            <w:div w:id="1787967668">
              <w:marLeft w:val="0"/>
              <w:marRight w:val="0"/>
              <w:marTop w:val="0"/>
              <w:marBottom w:val="0"/>
              <w:divBdr>
                <w:top w:val="none" w:sz="0" w:space="0" w:color="auto"/>
                <w:left w:val="none" w:sz="0" w:space="0" w:color="auto"/>
                <w:bottom w:val="none" w:sz="0" w:space="0" w:color="auto"/>
                <w:right w:val="none" w:sz="0" w:space="0" w:color="auto"/>
              </w:divBdr>
            </w:div>
            <w:div w:id="1728215798">
              <w:marLeft w:val="0"/>
              <w:marRight w:val="0"/>
              <w:marTop w:val="0"/>
              <w:marBottom w:val="0"/>
              <w:divBdr>
                <w:top w:val="none" w:sz="0" w:space="0" w:color="auto"/>
                <w:left w:val="none" w:sz="0" w:space="0" w:color="auto"/>
                <w:bottom w:val="none" w:sz="0" w:space="0" w:color="auto"/>
                <w:right w:val="none" w:sz="0" w:space="0" w:color="auto"/>
              </w:divBdr>
            </w:div>
            <w:div w:id="1273897102">
              <w:marLeft w:val="0"/>
              <w:marRight w:val="0"/>
              <w:marTop w:val="0"/>
              <w:marBottom w:val="0"/>
              <w:divBdr>
                <w:top w:val="none" w:sz="0" w:space="0" w:color="auto"/>
                <w:left w:val="none" w:sz="0" w:space="0" w:color="auto"/>
                <w:bottom w:val="none" w:sz="0" w:space="0" w:color="auto"/>
                <w:right w:val="none" w:sz="0" w:space="0" w:color="auto"/>
              </w:divBdr>
            </w:div>
            <w:div w:id="1880586233">
              <w:marLeft w:val="0"/>
              <w:marRight w:val="0"/>
              <w:marTop w:val="0"/>
              <w:marBottom w:val="0"/>
              <w:divBdr>
                <w:top w:val="none" w:sz="0" w:space="0" w:color="auto"/>
                <w:left w:val="none" w:sz="0" w:space="0" w:color="auto"/>
                <w:bottom w:val="none" w:sz="0" w:space="0" w:color="auto"/>
                <w:right w:val="none" w:sz="0" w:space="0" w:color="auto"/>
              </w:divBdr>
            </w:div>
            <w:div w:id="1050543444">
              <w:marLeft w:val="0"/>
              <w:marRight w:val="0"/>
              <w:marTop w:val="0"/>
              <w:marBottom w:val="0"/>
              <w:divBdr>
                <w:top w:val="none" w:sz="0" w:space="0" w:color="auto"/>
                <w:left w:val="none" w:sz="0" w:space="0" w:color="auto"/>
                <w:bottom w:val="none" w:sz="0" w:space="0" w:color="auto"/>
                <w:right w:val="none" w:sz="0" w:space="0" w:color="auto"/>
              </w:divBdr>
            </w:div>
            <w:div w:id="1901555754">
              <w:marLeft w:val="0"/>
              <w:marRight w:val="0"/>
              <w:marTop w:val="0"/>
              <w:marBottom w:val="0"/>
              <w:divBdr>
                <w:top w:val="none" w:sz="0" w:space="0" w:color="auto"/>
                <w:left w:val="none" w:sz="0" w:space="0" w:color="auto"/>
                <w:bottom w:val="none" w:sz="0" w:space="0" w:color="auto"/>
                <w:right w:val="none" w:sz="0" w:space="0" w:color="auto"/>
              </w:divBdr>
            </w:div>
            <w:div w:id="898638689">
              <w:marLeft w:val="0"/>
              <w:marRight w:val="0"/>
              <w:marTop w:val="0"/>
              <w:marBottom w:val="0"/>
              <w:divBdr>
                <w:top w:val="none" w:sz="0" w:space="0" w:color="auto"/>
                <w:left w:val="none" w:sz="0" w:space="0" w:color="auto"/>
                <w:bottom w:val="none" w:sz="0" w:space="0" w:color="auto"/>
                <w:right w:val="none" w:sz="0" w:space="0" w:color="auto"/>
              </w:divBdr>
            </w:div>
            <w:div w:id="1293055662">
              <w:marLeft w:val="0"/>
              <w:marRight w:val="0"/>
              <w:marTop w:val="0"/>
              <w:marBottom w:val="0"/>
              <w:divBdr>
                <w:top w:val="none" w:sz="0" w:space="0" w:color="auto"/>
                <w:left w:val="none" w:sz="0" w:space="0" w:color="auto"/>
                <w:bottom w:val="none" w:sz="0" w:space="0" w:color="auto"/>
                <w:right w:val="none" w:sz="0" w:space="0" w:color="auto"/>
              </w:divBdr>
            </w:div>
            <w:div w:id="332611372">
              <w:marLeft w:val="0"/>
              <w:marRight w:val="0"/>
              <w:marTop w:val="0"/>
              <w:marBottom w:val="0"/>
              <w:divBdr>
                <w:top w:val="none" w:sz="0" w:space="0" w:color="auto"/>
                <w:left w:val="none" w:sz="0" w:space="0" w:color="auto"/>
                <w:bottom w:val="none" w:sz="0" w:space="0" w:color="auto"/>
                <w:right w:val="none" w:sz="0" w:space="0" w:color="auto"/>
              </w:divBdr>
            </w:div>
            <w:div w:id="105929592">
              <w:marLeft w:val="0"/>
              <w:marRight w:val="0"/>
              <w:marTop w:val="0"/>
              <w:marBottom w:val="0"/>
              <w:divBdr>
                <w:top w:val="none" w:sz="0" w:space="0" w:color="auto"/>
                <w:left w:val="none" w:sz="0" w:space="0" w:color="auto"/>
                <w:bottom w:val="none" w:sz="0" w:space="0" w:color="auto"/>
                <w:right w:val="none" w:sz="0" w:space="0" w:color="auto"/>
              </w:divBdr>
            </w:div>
            <w:div w:id="894271143">
              <w:marLeft w:val="0"/>
              <w:marRight w:val="0"/>
              <w:marTop w:val="0"/>
              <w:marBottom w:val="0"/>
              <w:divBdr>
                <w:top w:val="none" w:sz="0" w:space="0" w:color="auto"/>
                <w:left w:val="none" w:sz="0" w:space="0" w:color="auto"/>
                <w:bottom w:val="none" w:sz="0" w:space="0" w:color="auto"/>
                <w:right w:val="none" w:sz="0" w:space="0" w:color="auto"/>
              </w:divBdr>
            </w:div>
            <w:div w:id="1798334255">
              <w:marLeft w:val="0"/>
              <w:marRight w:val="0"/>
              <w:marTop w:val="0"/>
              <w:marBottom w:val="0"/>
              <w:divBdr>
                <w:top w:val="none" w:sz="0" w:space="0" w:color="auto"/>
                <w:left w:val="none" w:sz="0" w:space="0" w:color="auto"/>
                <w:bottom w:val="none" w:sz="0" w:space="0" w:color="auto"/>
                <w:right w:val="none" w:sz="0" w:space="0" w:color="auto"/>
              </w:divBdr>
            </w:div>
            <w:div w:id="695152486">
              <w:marLeft w:val="0"/>
              <w:marRight w:val="0"/>
              <w:marTop w:val="0"/>
              <w:marBottom w:val="0"/>
              <w:divBdr>
                <w:top w:val="none" w:sz="0" w:space="0" w:color="auto"/>
                <w:left w:val="none" w:sz="0" w:space="0" w:color="auto"/>
                <w:bottom w:val="none" w:sz="0" w:space="0" w:color="auto"/>
                <w:right w:val="none" w:sz="0" w:space="0" w:color="auto"/>
              </w:divBdr>
            </w:div>
            <w:div w:id="2139488752">
              <w:marLeft w:val="0"/>
              <w:marRight w:val="0"/>
              <w:marTop w:val="0"/>
              <w:marBottom w:val="0"/>
              <w:divBdr>
                <w:top w:val="none" w:sz="0" w:space="0" w:color="auto"/>
                <w:left w:val="none" w:sz="0" w:space="0" w:color="auto"/>
                <w:bottom w:val="none" w:sz="0" w:space="0" w:color="auto"/>
                <w:right w:val="none" w:sz="0" w:space="0" w:color="auto"/>
              </w:divBdr>
            </w:div>
            <w:div w:id="2063215579">
              <w:marLeft w:val="0"/>
              <w:marRight w:val="0"/>
              <w:marTop w:val="0"/>
              <w:marBottom w:val="0"/>
              <w:divBdr>
                <w:top w:val="none" w:sz="0" w:space="0" w:color="auto"/>
                <w:left w:val="none" w:sz="0" w:space="0" w:color="auto"/>
                <w:bottom w:val="none" w:sz="0" w:space="0" w:color="auto"/>
                <w:right w:val="none" w:sz="0" w:space="0" w:color="auto"/>
              </w:divBdr>
            </w:div>
            <w:div w:id="24912457">
              <w:marLeft w:val="0"/>
              <w:marRight w:val="0"/>
              <w:marTop w:val="0"/>
              <w:marBottom w:val="0"/>
              <w:divBdr>
                <w:top w:val="none" w:sz="0" w:space="0" w:color="auto"/>
                <w:left w:val="none" w:sz="0" w:space="0" w:color="auto"/>
                <w:bottom w:val="none" w:sz="0" w:space="0" w:color="auto"/>
                <w:right w:val="none" w:sz="0" w:space="0" w:color="auto"/>
              </w:divBdr>
            </w:div>
          </w:divsChild>
        </w:div>
        <w:div w:id="480856172">
          <w:marLeft w:val="0"/>
          <w:marRight w:val="0"/>
          <w:marTop w:val="0"/>
          <w:marBottom w:val="0"/>
          <w:divBdr>
            <w:top w:val="none" w:sz="0" w:space="0" w:color="auto"/>
            <w:left w:val="none" w:sz="0" w:space="0" w:color="auto"/>
            <w:bottom w:val="none" w:sz="0" w:space="0" w:color="auto"/>
            <w:right w:val="none" w:sz="0" w:space="0" w:color="auto"/>
          </w:divBdr>
          <w:divsChild>
            <w:div w:id="1936327999">
              <w:marLeft w:val="0"/>
              <w:marRight w:val="0"/>
              <w:marTop w:val="0"/>
              <w:marBottom w:val="0"/>
              <w:divBdr>
                <w:top w:val="none" w:sz="0" w:space="0" w:color="auto"/>
                <w:left w:val="none" w:sz="0" w:space="0" w:color="auto"/>
                <w:bottom w:val="none" w:sz="0" w:space="0" w:color="auto"/>
                <w:right w:val="none" w:sz="0" w:space="0" w:color="auto"/>
              </w:divBdr>
            </w:div>
            <w:div w:id="1393962406">
              <w:marLeft w:val="0"/>
              <w:marRight w:val="0"/>
              <w:marTop w:val="0"/>
              <w:marBottom w:val="0"/>
              <w:divBdr>
                <w:top w:val="none" w:sz="0" w:space="0" w:color="auto"/>
                <w:left w:val="none" w:sz="0" w:space="0" w:color="auto"/>
                <w:bottom w:val="none" w:sz="0" w:space="0" w:color="auto"/>
                <w:right w:val="none" w:sz="0" w:space="0" w:color="auto"/>
              </w:divBdr>
            </w:div>
            <w:div w:id="1351566430">
              <w:marLeft w:val="0"/>
              <w:marRight w:val="0"/>
              <w:marTop w:val="0"/>
              <w:marBottom w:val="0"/>
              <w:divBdr>
                <w:top w:val="none" w:sz="0" w:space="0" w:color="auto"/>
                <w:left w:val="none" w:sz="0" w:space="0" w:color="auto"/>
                <w:bottom w:val="none" w:sz="0" w:space="0" w:color="auto"/>
                <w:right w:val="none" w:sz="0" w:space="0" w:color="auto"/>
              </w:divBdr>
            </w:div>
            <w:div w:id="1587880604">
              <w:marLeft w:val="0"/>
              <w:marRight w:val="0"/>
              <w:marTop w:val="0"/>
              <w:marBottom w:val="0"/>
              <w:divBdr>
                <w:top w:val="none" w:sz="0" w:space="0" w:color="auto"/>
                <w:left w:val="none" w:sz="0" w:space="0" w:color="auto"/>
                <w:bottom w:val="none" w:sz="0" w:space="0" w:color="auto"/>
                <w:right w:val="none" w:sz="0" w:space="0" w:color="auto"/>
              </w:divBdr>
            </w:div>
            <w:div w:id="988092209">
              <w:marLeft w:val="0"/>
              <w:marRight w:val="0"/>
              <w:marTop w:val="0"/>
              <w:marBottom w:val="0"/>
              <w:divBdr>
                <w:top w:val="none" w:sz="0" w:space="0" w:color="auto"/>
                <w:left w:val="none" w:sz="0" w:space="0" w:color="auto"/>
                <w:bottom w:val="none" w:sz="0" w:space="0" w:color="auto"/>
                <w:right w:val="none" w:sz="0" w:space="0" w:color="auto"/>
              </w:divBdr>
            </w:div>
            <w:div w:id="1065567262">
              <w:marLeft w:val="0"/>
              <w:marRight w:val="0"/>
              <w:marTop w:val="0"/>
              <w:marBottom w:val="0"/>
              <w:divBdr>
                <w:top w:val="none" w:sz="0" w:space="0" w:color="auto"/>
                <w:left w:val="none" w:sz="0" w:space="0" w:color="auto"/>
                <w:bottom w:val="none" w:sz="0" w:space="0" w:color="auto"/>
                <w:right w:val="none" w:sz="0" w:space="0" w:color="auto"/>
              </w:divBdr>
            </w:div>
            <w:div w:id="1211573150">
              <w:marLeft w:val="0"/>
              <w:marRight w:val="0"/>
              <w:marTop w:val="0"/>
              <w:marBottom w:val="0"/>
              <w:divBdr>
                <w:top w:val="none" w:sz="0" w:space="0" w:color="auto"/>
                <w:left w:val="none" w:sz="0" w:space="0" w:color="auto"/>
                <w:bottom w:val="none" w:sz="0" w:space="0" w:color="auto"/>
                <w:right w:val="none" w:sz="0" w:space="0" w:color="auto"/>
              </w:divBdr>
            </w:div>
            <w:div w:id="1699307803">
              <w:marLeft w:val="0"/>
              <w:marRight w:val="0"/>
              <w:marTop w:val="0"/>
              <w:marBottom w:val="0"/>
              <w:divBdr>
                <w:top w:val="none" w:sz="0" w:space="0" w:color="auto"/>
                <w:left w:val="none" w:sz="0" w:space="0" w:color="auto"/>
                <w:bottom w:val="none" w:sz="0" w:space="0" w:color="auto"/>
                <w:right w:val="none" w:sz="0" w:space="0" w:color="auto"/>
              </w:divBdr>
            </w:div>
            <w:div w:id="1633945787">
              <w:marLeft w:val="0"/>
              <w:marRight w:val="0"/>
              <w:marTop w:val="0"/>
              <w:marBottom w:val="0"/>
              <w:divBdr>
                <w:top w:val="none" w:sz="0" w:space="0" w:color="auto"/>
                <w:left w:val="none" w:sz="0" w:space="0" w:color="auto"/>
                <w:bottom w:val="none" w:sz="0" w:space="0" w:color="auto"/>
                <w:right w:val="none" w:sz="0" w:space="0" w:color="auto"/>
              </w:divBdr>
            </w:div>
            <w:div w:id="1710372681">
              <w:marLeft w:val="0"/>
              <w:marRight w:val="0"/>
              <w:marTop w:val="0"/>
              <w:marBottom w:val="0"/>
              <w:divBdr>
                <w:top w:val="none" w:sz="0" w:space="0" w:color="auto"/>
                <w:left w:val="none" w:sz="0" w:space="0" w:color="auto"/>
                <w:bottom w:val="none" w:sz="0" w:space="0" w:color="auto"/>
                <w:right w:val="none" w:sz="0" w:space="0" w:color="auto"/>
              </w:divBdr>
            </w:div>
            <w:div w:id="2110810534">
              <w:marLeft w:val="0"/>
              <w:marRight w:val="0"/>
              <w:marTop w:val="0"/>
              <w:marBottom w:val="0"/>
              <w:divBdr>
                <w:top w:val="none" w:sz="0" w:space="0" w:color="auto"/>
                <w:left w:val="none" w:sz="0" w:space="0" w:color="auto"/>
                <w:bottom w:val="none" w:sz="0" w:space="0" w:color="auto"/>
                <w:right w:val="none" w:sz="0" w:space="0" w:color="auto"/>
              </w:divBdr>
            </w:div>
            <w:div w:id="660809701">
              <w:marLeft w:val="0"/>
              <w:marRight w:val="0"/>
              <w:marTop w:val="0"/>
              <w:marBottom w:val="0"/>
              <w:divBdr>
                <w:top w:val="none" w:sz="0" w:space="0" w:color="auto"/>
                <w:left w:val="none" w:sz="0" w:space="0" w:color="auto"/>
                <w:bottom w:val="none" w:sz="0" w:space="0" w:color="auto"/>
                <w:right w:val="none" w:sz="0" w:space="0" w:color="auto"/>
              </w:divBdr>
            </w:div>
            <w:div w:id="574514584">
              <w:marLeft w:val="0"/>
              <w:marRight w:val="0"/>
              <w:marTop w:val="0"/>
              <w:marBottom w:val="0"/>
              <w:divBdr>
                <w:top w:val="none" w:sz="0" w:space="0" w:color="auto"/>
                <w:left w:val="none" w:sz="0" w:space="0" w:color="auto"/>
                <w:bottom w:val="none" w:sz="0" w:space="0" w:color="auto"/>
                <w:right w:val="none" w:sz="0" w:space="0" w:color="auto"/>
              </w:divBdr>
            </w:div>
            <w:div w:id="483856441">
              <w:marLeft w:val="0"/>
              <w:marRight w:val="0"/>
              <w:marTop w:val="0"/>
              <w:marBottom w:val="0"/>
              <w:divBdr>
                <w:top w:val="none" w:sz="0" w:space="0" w:color="auto"/>
                <w:left w:val="none" w:sz="0" w:space="0" w:color="auto"/>
                <w:bottom w:val="none" w:sz="0" w:space="0" w:color="auto"/>
                <w:right w:val="none" w:sz="0" w:space="0" w:color="auto"/>
              </w:divBdr>
            </w:div>
            <w:div w:id="1754548407">
              <w:marLeft w:val="0"/>
              <w:marRight w:val="0"/>
              <w:marTop w:val="0"/>
              <w:marBottom w:val="0"/>
              <w:divBdr>
                <w:top w:val="none" w:sz="0" w:space="0" w:color="auto"/>
                <w:left w:val="none" w:sz="0" w:space="0" w:color="auto"/>
                <w:bottom w:val="none" w:sz="0" w:space="0" w:color="auto"/>
                <w:right w:val="none" w:sz="0" w:space="0" w:color="auto"/>
              </w:divBdr>
            </w:div>
            <w:div w:id="704867494">
              <w:marLeft w:val="0"/>
              <w:marRight w:val="0"/>
              <w:marTop w:val="0"/>
              <w:marBottom w:val="0"/>
              <w:divBdr>
                <w:top w:val="none" w:sz="0" w:space="0" w:color="auto"/>
                <w:left w:val="none" w:sz="0" w:space="0" w:color="auto"/>
                <w:bottom w:val="none" w:sz="0" w:space="0" w:color="auto"/>
                <w:right w:val="none" w:sz="0" w:space="0" w:color="auto"/>
              </w:divBdr>
            </w:div>
            <w:div w:id="381947529">
              <w:marLeft w:val="0"/>
              <w:marRight w:val="0"/>
              <w:marTop w:val="0"/>
              <w:marBottom w:val="0"/>
              <w:divBdr>
                <w:top w:val="none" w:sz="0" w:space="0" w:color="auto"/>
                <w:left w:val="none" w:sz="0" w:space="0" w:color="auto"/>
                <w:bottom w:val="none" w:sz="0" w:space="0" w:color="auto"/>
                <w:right w:val="none" w:sz="0" w:space="0" w:color="auto"/>
              </w:divBdr>
            </w:div>
            <w:div w:id="1909922681">
              <w:marLeft w:val="0"/>
              <w:marRight w:val="0"/>
              <w:marTop w:val="0"/>
              <w:marBottom w:val="0"/>
              <w:divBdr>
                <w:top w:val="none" w:sz="0" w:space="0" w:color="auto"/>
                <w:left w:val="none" w:sz="0" w:space="0" w:color="auto"/>
                <w:bottom w:val="none" w:sz="0" w:space="0" w:color="auto"/>
                <w:right w:val="none" w:sz="0" w:space="0" w:color="auto"/>
              </w:divBdr>
            </w:div>
            <w:div w:id="1040592913">
              <w:marLeft w:val="0"/>
              <w:marRight w:val="0"/>
              <w:marTop w:val="0"/>
              <w:marBottom w:val="0"/>
              <w:divBdr>
                <w:top w:val="none" w:sz="0" w:space="0" w:color="auto"/>
                <w:left w:val="none" w:sz="0" w:space="0" w:color="auto"/>
                <w:bottom w:val="none" w:sz="0" w:space="0" w:color="auto"/>
                <w:right w:val="none" w:sz="0" w:space="0" w:color="auto"/>
              </w:divBdr>
            </w:div>
            <w:div w:id="922643267">
              <w:marLeft w:val="0"/>
              <w:marRight w:val="0"/>
              <w:marTop w:val="0"/>
              <w:marBottom w:val="0"/>
              <w:divBdr>
                <w:top w:val="none" w:sz="0" w:space="0" w:color="auto"/>
                <w:left w:val="none" w:sz="0" w:space="0" w:color="auto"/>
                <w:bottom w:val="none" w:sz="0" w:space="0" w:color="auto"/>
                <w:right w:val="none" w:sz="0" w:space="0" w:color="auto"/>
              </w:divBdr>
            </w:div>
          </w:divsChild>
        </w:div>
        <w:div w:id="246884059">
          <w:marLeft w:val="0"/>
          <w:marRight w:val="0"/>
          <w:marTop w:val="0"/>
          <w:marBottom w:val="0"/>
          <w:divBdr>
            <w:top w:val="none" w:sz="0" w:space="0" w:color="auto"/>
            <w:left w:val="none" w:sz="0" w:space="0" w:color="auto"/>
            <w:bottom w:val="none" w:sz="0" w:space="0" w:color="auto"/>
            <w:right w:val="none" w:sz="0" w:space="0" w:color="auto"/>
          </w:divBdr>
          <w:divsChild>
            <w:div w:id="2091921155">
              <w:marLeft w:val="0"/>
              <w:marRight w:val="0"/>
              <w:marTop w:val="0"/>
              <w:marBottom w:val="0"/>
              <w:divBdr>
                <w:top w:val="none" w:sz="0" w:space="0" w:color="auto"/>
                <w:left w:val="none" w:sz="0" w:space="0" w:color="auto"/>
                <w:bottom w:val="none" w:sz="0" w:space="0" w:color="auto"/>
                <w:right w:val="none" w:sz="0" w:space="0" w:color="auto"/>
              </w:divBdr>
            </w:div>
            <w:div w:id="172233427">
              <w:marLeft w:val="0"/>
              <w:marRight w:val="0"/>
              <w:marTop w:val="0"/>
              <w:marBottom w:val="0"/>
              <w:divBdr>
                <w:top w:val="none" w:sz="0" w:space="0" w:color="auto"/>
                <w:left w:val="none" w:sz="0" w:space="0" w:color="auto"/>
                <w:bottom w:val="none" w:sz="0" w:space="0" w:color="auto"/>
                <w:right w:val="none" w:sz="0" w:space="0" w:color="auto"/>
              </w:divBdr>
            </w:div>
            <w:div w:id="839388797">
              <w:marLeft w:val="0"/>
              <w:marRight w:val="0"/>
              <w:marTop w:val="0"/>
              <w:marBottom w:val="0"/>
              <w:divBdr>
                <w:top w:val="none" w:sz="0" w:space="0" w:color="auto"/>
                <w:left w:val="none" w:sz="0" w:space="0" w:color="auto"/>
                <w:bottom w:val="none" w:sz="0" w:space="0" w:color="auto"/>
                <w:right w:val="none" w:sz="0" w:space="0" w:color="auto"/>
              </w:divBdr>
            </w:div>
            <w:div w:id="1820883308">
              <w:marLeft w:val="0"/>
              <w:marRight w:val="0"/>
              <w:marTop w:val="0"/>
              <w:marBottom w:val="0"/>
              <w:divBdr>
                <w:top w:val="none" w:sz="0" w:space="0" w:color="auto"/>
                <w:left w:val="none" w:sz="0" w:space="0" w:color="auto"/>
                <w:bottom w:val="none" w:sz="0" w:space="0" w:color="auto"/>
                <w:right w:val="none" w:sz="0" w:space="0" w:color="auto"/>
              </w:divBdr>
            </w:div>
            <w:div w:id="1301155375">
              <w:marLeft w:val="0"/>
              <w:marRight w:val="0"/>
              <w:marTop w:val="0"/>
              <w:marBottom w:val="0"/>
              <w:divBdr>
                <w:top w:val="none" w:sz="0" w:space="0" w:color="auto"/>
                <w:left w:val="none" w:sz="0" w:space="0" w:color="auto"/>
                <w:bottom w:val="none" w:sz="0" w:space="0" w:color="auto"/>
                <w:right w:val="none" w:sz="0" w:space="0" w:color="auto"/>
              </w:divBdr>
            </w:div>
            <w:div w:id="865943739">
              <w:marLeft w:val="0"/>
              <w:marRight w:val="0"/>
              <w:marTop w:val="0"/>
              <w:marBottom w:val="0"/>
              <w:divBdr>
                <w:top w:val="none" w:sz="0" w:space="0" w:color="auto"/>
                <w:left w:val="none" w:sz="0" w:space="0" w:color="auto"/>
                <w:bottom w:val="none" w:sz="0" w:space="0" w:color="auto"/>
                <w:right w:val="none" w:sz="0" w:space="0" w:color="auto"/>
              </w:divBdr>
            </w:div>
            <w:div w:id="1702902821">
              <w:marLeft w:val="0"/>
              <w:marRight w:val="0"/>
              <w:marTop w:val="0"/>
              <w:marBottom w:val="0"/>
              <w:divBdr>
                <w:top w:val="none" w:sz="0" w:space="0" w:color="auto"/>
                <w:left w:val="none" w:sz="0" w:space="0" w:color="auto"/>
                <w:bottom w:val="none" w:sz="0" w:space="0" w:color="auto"/>
                <w:right w:val="none" w:sz="0" w:space="0" w:color="auto"/>
              </w:divBdr>
            </w:div>
            <w:div w:id="1783187902">
              <w:marLeft w:val="0"/>
              <w:marRight w:val="0"/>
              <w:marTop w:val="0"/>
              <w:marBottom w:val="0"/>
              <w:divBdr>
                <w:top w:val="none" w:sz="0" w:space="0" w:color="auto"/>
                <w:left w:val="none" w:sz="0" w:space="0" w:color="auto"/>
                <w:bottom w:val="none" w:sz="0" w:space="0" w:color="auto"/>
                <w:right w:val="none" w:sz="0" w:space="0" w:color="auto"/>
              </w:divBdr>
            </w:div>
            <w:div w:id="643855240">
              <w:marLeft w:val="0"/>
              <w:marRight w:val="0"/>
              <w:marTop w:val="0"/>
              <w:marBottom w:val="0"/>
              <w:divBdr>
                <w:top w:val="none" w:sz="0" w:space="0" w:color="auto"/>
                <w:left w:val="none" w:sz="0" w:space="0" w:color="auto"/>
                <w:bottom w:val="none" w:sz="0" w:space="0" w:color="auto"/>
                <w:right w:val="none" w:sz="0" w:space="0" w:color="auto"/>
              </w:divBdr>
            </w:div>
            <w:div w:id="387531473">
              <w:marLeft w:val="0"/>
              <w:marRight w:val="0"/>
              <w:marTop w:val="0"/>
              <w:marBottom w:val="0"/>
              <w:divBdr>
                <w:top w:val="none" w:sz="0" w:space="0" w:color="auto"/>
                <w:left w:val="none" w:sz="0" w:space="0" w:color="auto"/>
                <w:bottom w:val="none" w:sz="0" w:space="0" w:color="auto"/>
                <w:right w:val="none" w:sz="0" w:space="0" w:color="auto"/>
              </w:divBdr>
            </w:div>
            <w:div w:id="938024308">
              <w:marLeft w:val="0"/>
              <w:marRight w:val="0"/>
              <w:marTop w:val="0"/>
              <w:marBottom w:val="0"/>
              <w:divBdr>
                <w:top w:val="none" w:sz="0" w:space="0" w:color="auto"/>
                <w:left w:val="none" w:sz="0" w:space="0" w:color="auto"/>
                <w:bottom w:val="none" w:sz="0" w:space="0" w:color="auto"/>
                <w:right w:val="none" w:sz="0" w:space="0" w:color="auto"/>
              </w:divBdr>
            </w:div>
            <w:div w:id="1620647810">
              <w:marLeft w:val="0"/>
              <w:marRight w:val="0"/>
              <w:marTop w:val="0"/>
              <w:marBottom w:val="0"/>
              <w:divBdr>
                <w:top w:val="none" w:sz="0" w:space="0" w:color="auto"/>
                <w:left w:val="none" w:sz="0" w:space="0" w:color="auto"/>
                <w:bottom w:val="none" w:sz="0" w:space="0" w:color="auto"/>
                <w:right w:val="none" w:sz="0" w:space="0" w:color="auto"/>
              </w:divBdr>
            </w:div>
            <w:div w:id="1225489710">
              <w:marLeft w:val="0"/>
              <w:marRight w:val="0"/>
              <w:marTop w:val="0"/>
              <w:marBottom w:val="0"/>
              <w:divBdr>
                <w:top w:val="none" w:sz="0" w:space="0" w:color="auto"/>
                <w:left w:val="none" w:sz="0" w:space="0" w:color="auto"/>
                <w:bottom w:val="none" w:sz="0" w:space="0" w:color="auto"/>
                <w:right w:val="none" w:sz="0" w:space="0" w:color="auto"/>
              </w:divBdr>
            </w:div>
            <w:div w:id="1520393153">
              <w:marLeft w:val="0"/>
              <w:marRight w:val="0"/>
              <w:marTop w:val="0"/>
              <w:marBottom w:val="0"/>
              <w:divBdr>
                <w:top w:val="none" w:sz="0" w:space="0" w:color="auto"/>
                <w:left w:val="none" w:sz="0" w:space="0" w:color="auto"/>
                <w:bottom w:val="none" w:sz="0" w:space="0" w:color="auto"/>
                <w:right w:val="none" w:sz="0" w:space="0" w:color="auto"/>
              </w:divBdr>
            </w:div>
            <w:div w:id="1319260523">
              <w:marLeft w:val="0"/>
              <w:marRight w:val="0"/>
              <w:marTop w:val="0"/>
              <w:marBottom w:val="0"/>
              <w:divBdr>
                <w:top w:val="none" w:sz="0" w:space="0" w:color="auto"/>
                <w:left w:val="none" w:sz="0" w:space="0" w:color="auto"/>
                <w:bottom w:val="none" w:sz="0" w:space="0" w:color="auto"/>
                <w:right w:val="none" w:sz="0" w:space="0" w:color="auto"/>
              </w:divBdr>
            </w:div>
            <w:div w:id="402987827">
              <w:marLeft w:val="0"/>
              <w:marRight w:val="0"/>
              <w:marTop w:val="0"/>
              <w:marBottom w:val="0"/>
              <w:divBdr>
                <w:top w:val="none" w:sz="0" w:space="0" w:color="auto"/>
                <w:left w:val="none" w:sz="0" w:space="0" w:color="auto"/>
                <w:bottom w:val="none" w:sz="0" w:space="0" w:color="auto"/>
                <w:right w:val="none" w:sz="0" w:space="0" w:color="auto"/>
              </w:divBdr>
            </w:div>
            <w:div w:id="1976637031">
              <w:marLeft w:val="0"/>
              <w:marRight w:val="0"/>
              <w:marTop w:val="0"/>
              <w:marBottom w:val="0"/>
              <w:divBdr>
                <w:top w:val="none" w:sz="0" w:space="0" w:color="auto"/>
                <w:left w:val="none" w:sz="0" w:space="0" w:color="auto"/>
                <w:bottom w:val="none" w:sz="0" w:space="0" w:color="auto"/>
                <w:right w:val="none" w:sz="0" w:space="0" w:color="auto"/>
              </w:divBdr>
            </w:div>
            <w:div w:id="63837593">
              <w:marLeft w:val="0"/>
              <w:marRight w:val="0"/>
              <w:marTop w:val="0"/>
              <w:marBottom w:val="0"/>
              <w:divBdr>
                <w:top w:val="none" w:sz="0" w:space="0" w:color="auto"/>
                <w:left w:val="none" w:sz="0" w:space="0" w:color="auto"/>
                <w:bottom w:val="none" w:sz="0" w:space="0" w:color="auto"/>
                <w:right w:val="none" w:sz="0" w:space="0" w:color="auto"/>
              </w:divBdr>
            </w:div>
            <w:div w:id="530726234">
              <w:marLeft w:val="0"/>
              <w:marRight w:val="0"/>
              <w:marTop w:val="0"/>
              <w:marBottom w:val="0"/>
              <w:divBdr>
                <w:top w:val="none" w:sz="0" w:space="0" w:color="auto"/>
                <w:left w:val="none" w:sz="0" w:space="0" w:color="auto"/>
                <w:bottom w:val="none" w:sz="0" w:space="0" w:color="auto"/>
                <w:right w:val="none" w:sz="0" w:space="0" w:color="auto"/>
              </w:divBdr>
            </w:div>
            <w:div w:id="1286306685">
              <w:marLeft w:val="0"/>
              <w:marRight w:val="0"/>
              <w:marTop w:val="0"/>
              <w:marBottom w:val="0"/>
              <w:divBdr>
                <w:top w:val="none" w:sz="0" w:space="0" w:color="auto"/>
                <w:left w:val="none" w:sz="0" w:space="0" w:color="auto"/>
                <w:bottom w:val="none" w:sz="0" w:space="0" w:color="auto"/>
                <w:right w:val="none" w:sz="0" w:space="0" w:color="auto"/>
              </w:divBdr>
            </w:div>
          </w:divsChild>
        </w:div>
        <w:div w:id="993484276">
          <w:marLeft w:val="0"/>
          <w:marRight w:val="0"/>
          <w:marTop w:val="0"/>
          <w:marBottom w:val="0"/>
          <w:divBdr>
            <w:top w:val="none" w:sz="0" w:space="0" w:color="auto"/>
            <w:left w:val="none" w:sz="0" w:space="0" w:color="auto"/>
            <w:bottom w:val="none" w:sz="0" w:space="0" w:color="auto"/>
            <w:right w:val="none" w:sz="0" w:space="0" w:color="auto"/>
          </w:divBdr>
          <w:divsChild>
            <w:div w:id="1022393652">
              <w:marLeft w:val="0"/>
              <w:marRight w:val="0"/>
              <w:marTop w:val="0"/>
              <w:marBottom w:val="0"/>
              <w:divBdr>
                <w:top w:val="none" w:sz="0" w:space="0" w:color="auto"/>
                <w:left w:val="none" w:sz="0" w:space="0" w:color="auto"/>
                <w:bottom w:val="none" w:sz="0" w:space="0" w:color="auto"/>
                <w:right w:val="none" w:sz="0" w:space="0" w:color="auto"/>
              </w:divBdr>
            </w:div>
            <w:div w:id="1582788427">
              <w:marLeft w:val="0"/>
              <w:marRight w:val="0"/>
              <w:marTop w:val="0"/>
              <w:marBottom w:val="0"/>
              <w:divBdr>
                <w:top w:val="none" w:sz="0" w:space="0" w:color="auto"/>
                <w:left w:val="none" w:sz="0" w:space="0" w:color="auto"/>
                <w:bottom w:val="none" w:sz="0" w:space="0" w:color="auto"/>
                <w:right w:val="none" w:sz="0" w:space="0" w:color="auto"/>
              </w:divBdr>
            </w:div>
            <w:div w:id="1187520282">
              <w:marLeft w:val="0"/>
              <w:marRight w:val="0"/>
              <w:marTop w:val="0"/>
              <w:marBottom w:val="0"/>
              <w:divBdr>
                <w:top w:val="none" w:sz="0" w:space="0" w:color="auto"/>
                <w:left w:val="none" w:sz="0" w:space="0" w:color="auto"/>
                <w:bottom w:val="none" w:sz="0" w:space="0" w:color="auto"/>
                <w:right w:val="none" w:sz="0" w:space="0" w:color="auto"/>
              </w:divBdr>
            </w:div>
            <w:div w:id="1301493333">
              <w:marLeft w:val="0"/>
              <w:marRight w:val="0"/>
              <w:marTop w:val="0"/>
              <w:marBottom w:val="0"/>
              <w:divBdr>
                <w:top w:val="none" w:sz="0" w:space="0" w:color="auto"/>
                <w:left w:val="none" w:sz="0" w:space="0" w:color="auto"/>
                <w:bottom w:val="none" w:sz="0" w:space="0" w:color="auto"/>
                <w:right w:val="none" w:sz="0" w:space="0" w:color="auto"/>
              </w:divBdr>
            </w:div>
            <w:div w:id="539515802">
              <w:marLeft w:val="0"/>
              <w:marRight w:val="0"/>
              <w:marTop w:val="0"/>
              <w:marBottom w:val="0"/>
              <w:divBdr>
                <w:top w:val="none" w:sz="0" w:space="0" w:color="auto"/>
                <w:left w:val="none" w:sz="0" w:space="0" w:color="auto"/>
                <w:bottom w:val="none" w:sz="0" w:space="0" w:color="auto"/>
                <w:right w:val="none" w:sz="0" w:space="0" w:color="auto"/>
              </w:divBdr>
            </w:div>
            <w:div w:id="963077600">
              <w:marLeft w:val="0"/>
              <w:marRight w:val="0"/>
              <w:marTop w:val="0"/>
              <w:marBottom w:val="0"/>
              <w:divBdr>
                <w:top w:val="none" w:sz="0" w:space="0" w:color="auto"/>
                <w:left w:val="none" w:sz="0" w:space="0" w:color="auto"/>
                <w:bottom w:val="none" w:sz="0" w:space="0" w:color="auto"/>
                <w:right w:val="none" w:sz="0" w:space="0" w:color="auto"/>
              </w:divBdr>
            </w:div>
            <w:div w:id="1989163101">
              <w:marLeft w:val="0"/>
              <w:marRight w:val="0"/>
              <w:marTop w:val="0"/>
              <w:marBottom w:val="0"/>
              <w:divBdr>
                <w:top w:val="none" w:sz="0" w:space="0" w:color="auto"/>
                <w:left w:val="none" w:sz="0" w:space="0" w:color="auto"/>
                <w:bottom w:val="none" w:sz="0" w:space="0" w:color="auto"/>
                <w:right w:val="none" w:sz="0" w:space="0" w:color="auto"/>
              </w:divBdr>
            </w:div>
            <w:div w:id="1431925385">
              <w:marLeft w:val="0"/>
              <w:marRight w:val="0"/>
              <w:marTop w:val="0"/>
              <w:marBottom w:val="0"/>
              <w:divBdr>
                <w:top w:val="none" w:sz="0" w:space="0" w:color="auto"/>
                <w:left w:val="none" w:sz="0" w:space="0" w:color="auto"/>
                <w:bottom w:val="none" w:sz="0" w:space="0" w:color="auto"/>
                <w:right w:val="none" w:sz="0" w:space="0" w:color="auto"/>
              </w:divBdr>
            </w:div>
            <w:div w:id="554900843">
              <w:marLeft w:val="0"/>
              <w:marRight w:val="0"/>
              <w:marTop w:val="0"/>
              <w:marBottom w:val="0"/>
              <w:divBdr>
                <w:top w:val="none" w:sz="0" w:space="0" w:color="auto"/>
                <w:left w:val="none" w:sz="0" w:space="0" w:color="auto"/>
                <w:bottom w:val="none" w:sz="0" w:space="0" w:color="auto"/>
                <w:right w:val="none" w:sz="0" w:space="0" w:color="auto"/>
              </w:divBdr>
            </w:div>
            <w:div w:id="481392409">
              <w:marLeft w:val="0"/>
              <w:marRight w:val="0"/>
              <w:marTop w:val="0"/>
              <w:marBottom w:val="0"/>
              <w:divBdr>
                <w:top w:val="none" w:sz="0" w:space="0" w:color="auto"/>
                <w:left w:val="none" w:sz="0" w:space="0" w:color="auto"/>
                <w:bottom w:val="none" w:sz="0" w:space="0" w:color="auto"/>
                <w:right w:val="none" w:sz="0" w:space="0" w:color="auto"/>
              </w:divBdr>
            </w:div>
            <w:div w:id="753598840">
              <w:marLeft w:val="0"/>
              <w:marRight w:val="0"/>
              <w:marTop w:val="0"/>
              <w:marBottom w:val="0"/>
              <w:divBdr>
                <w:top w:val="none" w:sz="0" w:space="0" w:color="auto"/>
                <w:left w:val="none" w:sz="0" w:space="0" w:color="auto"/>
                <w:bottom w:val="none" w:sz="0" w:space="0" w:color="auto"/>
                <w:right w:val="none" w:sz="0" w:space="0" w:color="auto"/>
              </w:divBdr>
            </w:div>
            <w:div w:id="1847672488">
              <w:marLeft w:val="0"/>
              <w:marRight w:val="0"/>
              <w:marTop w:val="0"/>
              <w:marBottom w:val="0"/>
              <w:divBdr>
                <w:top w:val="none" w:sz="0" w:space="0" w:color="auto"/>
                <w:left w:val="none" w:sz="0" w:space="0" w:color="auto"/>
                <w:bottom w:val="none" w:sz="0" w:space="0" w:color="auto"/>
                <w:right w:val="none" w:sz="0" w:space="0" w:color="auto"/>
              </w:divBdr>
            </w:div>
            <w:div w:id="1091852295">
              <w:marLeft w:val="0"/>
              <w:marRight w:val="0"/>
              <w:marTop w:val="0"/>
              <w:marBottom w:val="0"/>
              <w:divBdr>
                <w:top w:val="none" w:sz="0" w:space="0" w:color="auto"/>
                <w:left w:val="none" w:sz="0" w:space="0" w:color="auto"/>
                <w:bottom w:val="none" w:sz="0" w:space="0" w:color="auto"/>
                <w:right w:val="none" w:sz="0" w:space="0" w:color="auto"/>
              </w:divBdr>
            </w:div>
            <w:div w:id="516891774">
              <w:marLeft w:val="0"/>
              <w:marRight w:val="0"/>
              <w:marTop w:val="0"/>
              <w:marBottom w:val="0"/>
              <w:divBdr>
                <w:top w:val="none" w:sz="0" w:space="0" w:color="auto"/>
                <w:left w:val="none" w:sz="0" w:space="0" w:color="auto"/>
                <w:bottom w:val="none" w:sz="0" w:space="0" w:color="auto"/>
                <w:right w:val="none" w:sz="0" w:space="0" w:color="auto"/>
              </w:divBdr>
            </w:div>
            <w:div w:id="2001304699">
              <w:marLeft w:val="0"/>
              <w:marRight w:val="0"/>
              <w:marTop w:val="0"/>
              <w:marBottom w:val="0"/>
              <w:divBdr>
                <w:top w:val="none" w:sz="0" w:space="0" w:color="auto"/>
                <w:left w:val="none" w:sz="0" w:space="0" w:color="auto"/>
                <w:bottom w:val="none" w:sz="0" w:space="0" w:color="auto"/>
                <w:right w:val="none" w:sz="0" w:space="0" w:color="auto"/>
              </w:divBdr>
            </w:div>
            <w:div w:id="1174146712">
              <w:marLeft w:val="0"/>
              <w:marRight w:val="0"/>
              <w:marTop w:val="0"/>
              <w:marBottom w:val="0"/>
              <w:divBdr>
                <w:top w:val="none" w:sz="0" w:space="0" w:color="auto"/>
                <w:left w:val="none" w:sz="0" w:space="0" w:color="auto"/>
                <w:bottom w:val="none" w:sz="0" w:space="0" w:color="auto"/>
                <w:right w:val="none" w:sz="0" w:space="0" w:color="auto"/>
              </w:divBdr>
            </w:div>
            <w:div w:id="664666257">
              <w:marLeft w:val="0"/>
              <w:marRight w:val="0"/>
              <w:marTop w:val="0"/>
              <w:marBottom w:val="0"/>
              <w:divBdr>
                <w:top w:val="none" w:sz="0" w:space="0" w:color="auto"/>
                <w:left w:val="none" w:sz="0" w:space="0" w:color="auto"/>
                <w:bottom w:val="none" w:sz="0" w:space="0" w:color="auto"/>
                <w:right w:val="none" w:sz="0" w:space="0" w:color="auto"/>
              </w:divBdr>
            </w:div>
            <w:div w:id="588778646">
              <w:marLeft w:val="0"/>
              <w:marRight w:val="0"/>
              <w:marTop w:val="0"/>
              <w:marBottom w:val="0"/>
              <w:divBdr>
                <w:top w:val="none" w:sz="0" w:space="0" w:color="auto"/>
                <w:left w:val="none" w:sz="0" w:space="0" w:color="auto"/>
                <w:bottom w:val="none" w:sz="0" w:space="0" w:color="auto"/>
                <w:right w:val="none" w:sz="0" w:space="0" w:color="auto"/>
              </w:divBdr>
            </w:div>
            <w:div w:id="468866774">
              <w:marLeft w:val="0"/>
              <w:marRight w:val="0"/>
              <w:marTop w:val="0"/>
              <w:marBottom w:val="0"/>
              <w:divBdr>
                <w:top w:val="none" w:sz="0" w:space="0" w:color="auto"/>
                <w:left w:val="none" w:sz="0" w:space="0" w:color="auto"/>
                <w:bottom w:val="none" w:sz="0" w:space="0" w:color="auto"/>
                <w:right w:val="none" w:sz="0" w:space="0" w:color="auto"/>
              </w:divBdr>
            </w:div>
            <w:div w:id="869613941">
              <w:marLeft w:val="0"/>
              <w:marRight w:val="0"/>
              <w:marTop w:val="0"/>
              <w:marBottom w:val="0"/>
              <w:divBdr>
                <w:top w:val="none" w:sz="0" w:space="0" w:color="auto"/>
                <w:left w:val="none" w:sz="0" w:space="0" w:color="auto"/>
                <w:bottom w:val="none" w:sz="0" w:space="0" w:color="auto"/>
                <w:right w:val="none" w:sz="0" w:space="0" w:color="auto"/>
              </w:divBdr>
            </w:div>
          </w:divsChild>
        </w:div>
        <w:div w:id="1680888230">
          <w:marLeft w:val="0"/>
          <w:marRight w:val="0"/>
          <w:marTop w:val="0"/>
          <w:marBottom w:val="0"/>
          <w:divBdr>
            <w:top w:val="none" w:sz="0" w:space="0" w:color="auto"/>
            <w:left w:val="none" w:sz="0" w:space="0" w:color="auto"/>
            <w:bottom w:val="none" w:sz="0" w:space="0" w:color="auto"/>
            <w:right w:val="none" w:sz="0" w:space="0" w:color="auto"/>
          </w:divBdr>
          <w:divsChild>
            <w:div w:id="614598014">
              <w:marLeft w:val="0"/>
              <w:marRight w:val="0"/>
              <w:marTop w:val="0"/>
              <w:marBottom w:val="0"/>
              <w:divBdr>
                <w:top w:val="none" w:sz="0" w:space="0" w:color="auto"/>
                <w:left w:val="none" w:sz="0" w:space="0" w:color="auto"/>
                <w:bottom w:val="none" w:sz="0" w:space="0" w:color="auto"/>
                <w:right w:val="none" w:sz="0" w:space="0" w:color="auto"/>
              </w:divBdr>
            </w:div>
            <w:div w:id="1010915256">
              <w:marLeft w:val="0"/>
              <w:marRight w:val="0"/>
              <w:marTop w:val="0"/>
              <w:marBottom w:val="0"/>
              <w:divBdr>
                <w:top w:val="none" w:sz="0" w:space="0" w:color="auto"/>
                <w:left w:val="none" w:sz="0" w:space="0" w:color="auto"/>
                <w:bottom w:val="none" w:sz="0" w:space="0" w:color="auto"/>
                <w:right w:val="none" w:sz="0" w:space="0" w:color="auto"/>
              </w:divBdr>
            </w:div>
            <w:div w:id="1443499498">
              <w:marLeft w:val="0"/>
              <w:marRight w:val="0"/>
              <w:marTop w:val="0"/>
              <w:marBottom w:val="0"/>
              <w:divBdr>
                <w:top w:val="none" w:sz="0" w:space="0" w:color="auto"/>
                <w:left w:val="none" w:sz="0" w:space="0" w:color="auto"/>
                <w:bottom w:val="none" w:sz="0" w:space="0" w:color="auto"/>
                <w:right w:val="none" w:sz="0" w:space="0" w:color="auto"/>
              </w:divBdr>
            </w:div>
            <w:div w:id="1369646130">
              <w:marLeft w:val="0"/>
              <w:marRight w:val="0"/>
              <w:marTop w:val="0"/>
              <w:marBottom w:val="0"/>
              <w:divBdr>
                <w:top w:val="none" w:sz="0" w:space="0" w:color="auto"/>
                <w:left w:val="none" w:sz="0" w:space="0" w:color="auto"/>
                <w:bottom w:val="none" w:sz="0" w:space="0" w:color="auto"/>
                <w:right w:val="none" w:sz="0" w:space="0" w:color="auto"/>
              </w:divBdr>
            </w:div>
            <w:div w:id="855193324">
              <w:marLeft w:val="0"/>
              <w:marRight w:val="0"/>
              <w:marTop w:val="0"/>
              <w:marBottom w:val="0"/>
              <w:divBdr>
                <w:top w:val="none" w:sz="0" w:space="0" w:color="auto"/>
                <w:left w:val="none" w:sz="0" w:space="0" w:color="auto"/>
                <w:bottom w:val="none" w:sz="0" w:space="0" w:color="auto"/>
                <w:right w:val="none" w:sz="0" w:space="0" w:color="auto"/>
              </w:divBdr>
            </w:div>
            <w:div w:id="216548769">
              <w:marLeft w:val="0"/>
              <w:marRight w:val="0"/>
              <w:marTop w:val="0"/>
              <w:marBottom w:val="0"/>
              <w:divBdr>
                <w:top w:val="none" w:sz="0" w:space="0" w:color="auto"/>
                <w:left w:val="none" w:sz="0" w:space="0" w:color="auto"/>
                <w:bottom w:val="none" w:sz="0" w:space="0" w:color="auto"/>
                <w:right w:val="none" w:sz="0" w:space="0" w:color="auto"/>
              </w:divBdr>
            </w:div>
            <w:div w:id="1085758587">
              <w:marLeft w:val="0"/>
              <w:marRight w:val="0"/>
              <w:marTop w:val="0"/>
              <w:marBottom w:val="0"/>
              <w:divBdr>
                <w:top w:val="none" w:sz="0" w:space="0" w:color="auto"/>
                <w:left w:val="none" w:sz="0" w:space="0" w:color="auto"/>
                <w:bottom w:val="none" w:sz="0" w:space="0" w:color="auto"/>
                <w:right w:val="none" w:sz="0" w:space="0" w:color="auto"/>
              </w:divBdr>
            </w:div>
            <w:div w:id="154801378">
              <w:marLeft w:val="0"/>
              <w:marRight w:val="0"/>
              <w:marTop w:val="0"/>
              <w:marBottom w:val="0"/>
              <w:divBdr>
                <w:top w:val="none" w:sz="0" w:space="0" w:color="auto"/>
                <w:left w:val="none" w:sz="0" w:space="0" w:color="auto"/>
                <w:bottom w:val="none" w:sz="0" w:space="0" w:color="auto"/>
                <w:right w:val="none" w:sz="0" w:space="0" w:color="auto"/>
              </w:divBdr>
            </w:div>
            <w:div w:id="850292310">
              <w:marLeft w:val="0"/>
              <w:marRight w:val="0"/>
              <w:marTop w:val="0"/>
              <w:marBottom w:val="0"/>
              <w:divBdr>
                <w:top w:val="none" w:sz="0" w:space="0" w:color="auto"/>
                <w:left w:val="none" w:sz="0" w:space="0" w:color="auto"/>
                <w:bottom w:val="none" w:sz="0" w:space="0" w:color="auto"/>
                <w:right w:val="none" w:sz="0" w:space="0" w:color="auto"/>
              </w:divBdr>
            </w:div>
            <w:div w:id="294651255">
              <w:marLeft w:val="0"/>
              <w:marRight w:val="0"/>
              <w:marTop w:val="0"/>
              <w:marBottom w:val="0"/>
              <w:divBdr>
                <w:top w:val="none" w:sz="0" w:space="0" w:color="auto"/>
                <w:left w:val="none" w:sz="0" w:space="0" w:color="auto"/>
                <w:bottom w:val="none" w:sz="0" w:space="0" w:color="auto"/>
                <w:right w:val="none" w:sz="0" w:space="0" w:color="auto"/>
              </w:divBdr>
            </w:div>
            <w:div w:id="696929093">
              <w:marLeft w:val="0"/>
              <w:marRight w:val="0"/>
              <w:marTop w:val="0"/>
              <w:marBottom w:val="0"/>
              <w:divBdr>
                <w:top w:val="none" w:sz="0" w:space="0" w:color="auto"/>
                <w:left w:val="none" w:sz="0" w:space="0" w:color="auto"/>
                <w:bottom w:val="none" w:sz="0" w:space="0" w:color="auto"/>
                <w:right w:val="none" w:sz="0" w:space="0" w:color="auto"/>
              </w:divBdr>
            </w:div>
            <w:div w:id="1164316556">
              <w:marLeft w:val="0"/>
              <w:marRight w:val="0"/>
              <w:marTop w:val="0"/>
              <w:marBottom w:val="0"/>
              <w:divBdr>
                <w:top w:val="none" w:sz="0" w:space="0" w:color="auto"/>
                <w:left w:val="none" w:sz="0" w:space="0" w:color="auto"/>
                <w:bottom w:val="none" w:sz="0" w:space="0" w:color="auto"/>
                <w:right w:val="none" w:sz="0" w:space="0" w:color="auto"/>
              </w:divBdr>
            </w:div>
            <w:div w:id="1930432049">
              <w:marLeft w:val="0"/>
              <w:marRight w:val="0"/>
              <w:marTop w:val="0"/>
              <w:marBottom w:val="0"/>
              <w:divBdr>
                <w:top w:val="none" w:sz="0" w:space="0" w:color="auto"/>
                <w:left w:val="none" w:sz="0" w:space="0" w:color="auto"/>
                <w:bottom w:val="none" w:sz="0" w:space="0" w:color="auto"/>
                <w:right w:val="none" w:sz="0" w:space="0" w:color="auto"/>
              </w:divBdr>
            </w:div>
            <w:div w:id="190655879">
              <w:marLeft w:val="0"/>
              <w:marRight w:val="0"/>
              <w:marTop w:val="0"/>
              <w:marBottom w:val="0"/>
              <w:divBdr>
                <w:top w:val="none" w:sz="0" w:space="0" w:color="auto"/>
                <w:left w:val="none" w:sz="0" w:space="0" w:color="auto"/>
                <w:bottom w:val="none" w:sz="0" w:space="0" w:color="auto"/>
                <w:right w:val="none" w:sz="0" w:space="0" w:color="auto"/>
              </w:divBdr>
            </w:div>
            <w:div w:id="752819126">
              <w:marLeft w:val="0"/>
              <w:marRight w:val="0"/>
              <w:marTop w:val="0"/>
              <w:marBottom w:val="0"/>
              <w:divBdr>
                <w:top w:val="none" w:sz="0" w:space="0" w:color="auto"/>
                <w:left w:val="none" w:sz="0" w:space="0" w:color="auto"/>
                <w:bottom w:val="none" w:sz="0" w:space="0" w:color="auto"/>
                <w:right w:val="none" w:sz="0" w:space="0" w:color="auto"/>
              </w:divBdr>
            </w:div>
            <w:div w:id="840465190">
              <w:marLeft w:val="0"/>
              <w:marRight w:val="0"/>
              <w:marTop w:val="0"/>
              <w:marBottom w:val="0"/>
              <w:divBdr>
                <w:top w:val="none" w:sz="0" w:space="0" w:color="auto"/>
                <w:left w:val="none" w:sz="0" w:space="0" w:color="auto"/>
                <w:bottom w:val="none" w:sz="0" w:space="0" w:color="auto"/>
                <w:right w:val="none" w:sz="0" w:space="0" w:color="auto"/>
              </w:divBdr>
            </w:div>
            <w:div w:id="332949532">
              <w:marLeft w:val="0"/>
              <w:marRight w:val="0"/>
              <w:marTop w:val="0"/>
              <w:marBottom w:val="0"/>
              <w:divBdr>
                <w:top w:val="none" w:sz="0" w:space="0" w:color="auto"/>
                <w:left w:val="none" w:sz="0" w:space="0" w:color="auto"/>
                <w:bottom w:val="none" w:sz="0" w:space="0" w:color="auto"/>
                <w:right w:val="none" w:sz="0" w:space="0" w:color="auto"/>
              </w:divBdr>
            </w:div>
            <w:div w:id="313875578">
              <w:marLeft w:val="0"/>
              <w:marRight w:val="0"/>
              <w:marTop w:val="0"/>
              <w:marBottom w:val="0"/>
              <w:divBdr>
                <w:top w:val="none" w:sz="0" w:space="0" w:color="auto"/>
                <w:left w:val="none" w:sz="0" w:space="0" w:color="auto"/>
                <w:bottom w:val="none" w:sz="0" w:space="0" w:color="auto"/>
                <w:right w:val="none" w:sz="0" w:space="0" w:color="auto"/>
              </w:divBdr>
            </w:div>
            <w:div w:id="1469201409">
              <w:marLeft w:val="0"/>
              <w:marRight w:val="0"/>
              <w:marTop w:val="0"/>
              <w:marBottom w:val="0"/>
              <w:divBdr>
                <w:top w:val="none" w:sz="0" w:space="0" w:color="auto"/>
                <w:left w:val="none" w:sz="0" w:space="0" w:color="auto"/>
                <w:bottom w:val="none" w:sz="0" w:space="0" w:color="auto"/>
                <w:right w:val="none" w:sz="0" w:space="0" w:color="auto"/>
              </w:divBdr>
            </w:div>
            <w:div w:id="201141027">
              <w:marLeft w:val="0"/>
              <w:marRight w:val="0"/>
              <w:marTop w:val="0"/>
              <w:marBottom w:val="0"/>
              <w:divBdr>
                <w:top w:val="none" w:sz="0" w:space="0" w:color="auto"/>
                <w:left w:val="none" w:sz="0" w:space="0" w:color="auto"/>
                <w:bottom w:val="none" w:sz="0" w:space="0" w:color="auto"/>
                <w:right w:val="none" w:sz="0" w:space="0" w:color="auto"/>
              </w:divBdr>
            </w:div>
          </w:divsChild>
        </w:div>
        <w:div w:id="574244125">
          <w:marLeft w:val="0"/>
          <w:marRight w:val="0"/>
          <w:marTop w:val="0"/>
          <w:marBottom w:val="0"/>
          <w:divBdr>
            <w:top w:val="none" w:sz="0" w:space="0" w:color="auto"/>
            <w:left w:val="none" w:sz="0" w:space="0" w:color="auto"/>
            <w:bottom w:val="none" w:sz="0" w:space="0" w:color="auto"/>
            <w:right w:val="none" w:sz="0" w:space="0" w:color="auto"/>
          </w:divBdr>
          <w:divsChild>
            <w:div w:id="1956256843">
              <w:marLeft w:val="0"/>
              <w:marRight w:val="0"/>
              <w:marTop w:val="0"/>
              <w:marBottom w:val="0"/>
              <w:divBdr>
                <w:top w:val="none" w:sz="0" w:space="0" w:color="auto"/>
                <w:left w:val="none" w:sz="0" w:space="0" w:color="auto"/>
                <w:bottom w:val="none" w:sz="0" w:space="0" w:color="auto"/>
                <w:right w:val="none" w:sz="0" w:space="0" w:color="auto"/>
              </w:divBdr>
            </w:div>
            <w:div w:id="1862278609">
              <w:marLeft w:val="0"/>
              <w:marRight w:val="0"/>
              <w:marTop w:val="0"/>
              <w:marBottom w:val="0"/>
              <w:divBdr>
                <w:top w:val="none" w:sz="0" w:space="0" w:color="auto"/>
                <w:left w:val="none" w:sz="0" w:space="0" w:color="auto"/>
                <w:bottom w:val="none" w:sz="0" w:space="0" w:color="auto"/>
                <w:right w:val="none" w:sz="0" w:space="0" w:color="auto"/>
              </w:divBdr>
            </w:div>
            <w:div w:id="125976403">
              <w:marLeft w:val="0"/>
              <w:marRight w:val="0"/>
              <w:marTop w:val="0"/>
              <w:marBottom w:val="0"/>
              <w:divBdr>
                <w:top w:val="none" w:sz="0" w:space="0" w:color="auto"/>
                <w:left w:val="none" w:sz="0" w:space="0" w:color="auto"/>
                <w:bottom w:val="none" w:sz="0" w:space="0" w:color="auto"/>
                <w:right w:val="none" w:sz="0" w:space="0" w:color="auto"/>
              </w:divBdr>
            </w:div>
            <w:div w:id="879853523">
              <w:marLeft w:val="0"/>
              <w:marRight w:val="0"/>
              <w:marTop w:val="0"/>
              <w:marBottom w:val="0"/>
              <w:divBdr>
                <w:top w:val="none" w:sz="0" w:space="0" w:color="auto"/>
                <w:left w:val="none" w:sz="0" w:space="0" w:color="auto"/>
                <w:bottom w:val="none" w:sz="0" w:space="0" w:color="auto"/>
                <w:right w:val="none" w:sz="0" w:space="0" w:color="auto"/>
              </w:divBdr>
            </w:div>
            <w:div w:id="1942833723">
              <w:marLeft w:val="0"/>
              <w:marRight w:val="0"/>
              <w:marTop w:val="0"/>
              <w:marBottom w:val="0"/>
              <w:divBdr>
                <w:top w:val="none" w:sz="0" w:space="0" w:color="auto"/>
                <w:left w:val="none" w:sz="0" w:space="0" w:color="auto"/>
                <w:bottom w:val="none" w:sz="0" w:space="0" w:color="auto"/>
                <w:right w:val="none" w:sz="0" w:space="0" w:color="auto"/>
              </w:divBdr>
            </w:div>
            <w:div w:id="2056612479">
              <w:marLeft w:val="0"/>
              <w:marRight w:val="0"/>
              <w:marTop w:val="0"/>
              <w:marBottom w:val="0"/>
              <w:divBdr>
                <w:top w:val="none" w:sz="0" w:space="0" w:color="auto"/>
                <w:left w:val="none" w:sz="0" w:space="0" w:color="auto"/>
                <w:bottom w:val="none" w:sz="0" w:space="0" w:color="auto"/>
                <w:right w:val="none" w:sz="0" w:space="0" w:color="auto"/>
              </w:divBdr>
            </w:div>
            <w:div w:id="1969047071">
              <w:marLeft w:val="0"/>
              <w:marRight w:val="0"/>
              <w:marTop w:val="0"/>
              <w:marBottom w:val="0"/>
              <w:divBdr>
                <w:top w:val="none" w:sz="0" w:space="0" w:color="auto"/>
                <w:left w:val="none" w:sz="0" w:space="0" w:color="auto"/>
                <w:bottom w:val="none" w:sz="0" w:space="0" w:color="auto"/>
                <w:right w:val="none" w:sz="0" w:space="0" w:color="auto"/>
              </w:divBdr>
            </w:div>
            <w:div w:id="1024668889">
              <w:marLeft w:val="0"/>
              <w:marRight w:val="0"/>
              <w:marTop w:val="0"/>
              <w:marBottom w:val="0"/>
              <w:divBdr>
                <w:top w:val="none" w:sz="0" w:space="0" w:color="auto"/>
                <w:left w:val="none" w:sz="0" w:space="0" w:color="auto"/>
                <w:bottom w:val="none" w:sz="0" w:space="0" w:color="auto"/>
                <w:right w:val="none" w:sz="0" w:space="0" w:color="auto"/>
              </w:divBdr>
            </w:div>
            <w:div w:id="2052685069">
              <w:marLeft w:val="0"/>
              <w:marRight w:val="0"/>
              <w:marTop w:val="0"/>
              <w:marBottom w:val="0"/>
              <w:divBdr>
                <w:top w:val="none" w:sz="0" w:space="0" w:color="auto"/>
                <w:left w:val="none" w:sz="0" w:space="0" w:color="auto"/>
                <w:bottom w:val="none" w:sz="0" w:space="0" w:color="auto"/>
                <w:right w:val="none" w:sz="0" w:space="0" w:color="auto"/>
              </w:divBdr>
            </w:div>
            <w:div w:id="278223451">
              <w:marLeft w:val="0"/>
              <w:marRight w:val="0"/>
              <w:marTop w:val="0"/>
              <w:marBottom w:val="0"/>
              <w:divBdr>
                <w:top w:val="none" w:sz="0" w:space="0" w:color="auto"/>
                <w:left w:val="none" w:sz="0" w:space="0" w:color="auto"/>
                <w:bottom w:val="none" w:sz="0" w:space="0" w:color="auto"/>
                <w:right w:val="none" w:sz="0" w:space="0" w:color="auto"/>
              </w:divBdr>
            </w:div>
            <w:div w:id="1713184967">
              <w:marLeft w:val="0"/>
              <w:marRight w:val="0"/>
              <w:marTop w:val="0"/>
              <w:marBottom w:val="0"/>
              <w:divBdr>
                <w:top w:val="none" w:sz="0" w:space="0" w:color="auto"/>
                <w:left w:val="none" w:sz="0" w:space="0" w:color="auto"/>
                <w:bottom w:val="none" w:sz="0" w:space="0" w:color="auto"/>
                <w:right w:val="none" w:sz="0" w:space="0" w:color="auto"/>
              </w:divBdr>
            </w:div>
            <w:div w:id="324627541">
              <w:marLeft w:val="0"/>
              <w:marRight w:val="0"/>
              <w:marTop w:val="0"/>
              <w:marBottom w:val="0"/>
              <w:divBdr>
                <w:top w:val="none" w:sz="0" w:space="0" w:color="auto"/>
                <w:left w:val="none" w:sz="0" w:space="0" w:color="auto"/>
                <w:bottom w:val="none" w:sz="0" w:space="0" w:color="auto"/>
                <w:right w:val="none" w:sz="0" w:space="0" w:color="auto"/>
              </w:divBdr>
            </w:div>
            <w:div w:id="807668333">
              <w:marLeft w:val="0"/>
              <w:marRight w:val="0"/>
              <w:marTop w:val="0"/>
              <w:marBottom w:val="0"/>
              <w:divBdr>
                <w:top w:val="none" w:sz="0" w:space="0" w:color="auto"/>
                <w:left w:val="none" w:sz="0" w:space="0" w:color="auto"/>
                <w:bottom w:val="none" w:sz="0" w:space="0" w:color="auto"/>
                <w:right w:val="none" w:sz="0" w:space="0" w:color="auto"/>
              </w:divBdr>
            </w:div>
            <w:div w:id="259533429">
              <w:marLeft w:val="0"/>
              <w:marRight w:val="0"/>
              <w:marTop w:val="0"/>
              <w:marBottom w:val="0"/>
              <w:divBdr>
                <w:top w:val="none" w:sz="0" w:space="0" w:color="auto"/>
                <w:left w:val="none" w:sz="0" w:space="0" w:color="auto"/>
                <w:bottom w:val="none" w:sz="0" w:space="0" w:color="auto"/>
                <w:right w:val="none" w:sz="0" w:space="0" w:color="auto"/>
              </w:divBdr>
            </w:div>
            <w:div w:id="1846508402">
              <w:marLeft w:val="0"/>
              <w:marRight w:val="0"/>
              <w:marTop w:val="0"/>
              <w:marBottom w:val="0"/>
              <w:divBdr>
                <w:top w:val="none" w:sz="0" w:space="0" w:color="auto"/>
                <w:left w:val="none" w:sz="0" w:space="0" w:color="auto"/>
                <w:bottom w:val="none" w:sz="0" w:space="0" w:color="auto"/>
                <w:right w:val="none" w:sz="0" w:space="0" w:color="auto"/>
              </w:divBdr>
            </w:div>
            <w:div w:id="1642728444">
              <w:marLeft w:val="0"/>
              <w:marRight w:val="0"/>
              <w:marTop w:val="0"/>
              <w:marBottom w:val="0"/>
              <w:divBdr>
                <w:top w:val="none" w:sz="0" w:space="0" w:color="auto"/>
                <w:left w:val="none" w:sz="0" w:space="0" w:color="auto"/>
                <w:bottom w:val="none" w:sz="0" w:space="0" w:color="auto"/>
                <w:right w:val="none" w:sz="0" w:space="0" w:color="auto"/>
              </w:divBdr>
            </w:div>
            <w:div w:id="1147354346">
              <w:marLeft w:val="0"/>
              <w:marRight w:val="0"/>
              <w:marTop w:val="0"/>
              <w:marBottom w:val="0"/>
              <w:divBdr>
                <w:top w:val="none" w:sz="0" w:space="0" w:color="auto"/>
                <w:left w:val="none" w:sz="0" w:space="0" w:color="auto"/>
                <w:bottom w:val="none" w:sz="0" w:space="0" w:color="auto"/>
                <w:right w:val="none" w:sz="0" w:space="0" w:color="auto"/>
              </w:divBdr>
            </w:div>
            <w:div w:id="1844585772">
              <w:marLeft w:val="0"/>
              <w:marRight w:val="0"/>
              <w:marTop w:val="0"/>
              <w:marBottom w:val="0"/>
              <w:divBdr>
                <w:top w:val="none" w:sz="0" w:space="0" w:color="auto"/>
                <w:left w:val="none" w:sz="0" w:space="0" w:color="auto"/>
                <w:bottom w:val="none" w:sz="0" w:space="0" w:color="auto"/>
                <w:right w:val="none" w:sz="0" w:space="0" w:color="auto"/>
              </w:divBdr>
            </w:div>
            <w:div w:id="938217323">
              <w:marLeft w:val="0"/>
              <w:marRight w:val="0"/>
              <w:marTop w:val="0"/>
              <w:marBottom w:val="0"/>
              <w:divBdr>
                <w:top w:val="none" w:sz="0" w:space="0" w:color="auto"/>
                <w:left w:val="none" w:sz="0" w:space="0" w:color="auto"/>
                <w:bottom w:val="none" w:sz="0" w:space="0" w:color="auto"/>
                <w:right w:val="none" w:sz="0" w:space="0" w:color="auto"/>
              </w:divBdr>
            </w:div>
            <w:div w:id="1374693359">
              <w:marLeft w:val="0"/>
              <w:marRight w:val="0"/>
              <w:marTop w:val="0"/>
              <w:marBottom w:val="0"/>
              <w:divBdr>
                <w:top w:val="none" w:sz="0" w:space="0" w:color="auto"/>
                <w:left w:val="none" w:sz="0" w:space="0" w:color="auto"/>
                <w:bottom w:val="none" w:sz="0" w:space="0" w:color="auto"/>
                <w:right w:val="none" w:sz="0" w:space="0" w:color="auto"/>
              </w:divBdr>
            </w:div>
          </w:divsChild>
        </w:div>
        <w:div w:id="1959679212">
          <w:marLeft w:val="0"/>
          <w:marRight w:val="0"/>
          <w:marTop w:val="0"/>
          <w:marBottom w:val="0"/>
          <w:divBdr>
            <w:top w:val="none" w:sz="0" w:space="0" w:color="auto"/>
            <w:left w:val="none" w:sz="0" w:space="0" w:color="auto"/>
            <w:bottom w:val="none" w:sz="0" w:space="0" w:color="auto"/>
            <w:right w:val="none" w:sz="0" w:space="0" w:color="auto"/>
          </w:divBdr>
          <w:divsChild>
            <w:div w:id="476382390">
              <w:marLeft w:val="0"/>
              <w:marRight w:val="0"/>
              <w:marTop w:val="0"/>
              <w:marBottom w:val="0"/>
              <w:divBdr>
                <w:top w:val="none" w:sz="0" w:space="0" w:color="auto"/>
                <w:left w:val="none" w:sz="0" w:space="0" w:color="auto"/>
                <w:bottom w:val="none" w:sz="0" w:space="0" w:color="auto"/>
                <w:right w:val="none" w:sz="0" w:space="0" w:color="auto"/>
              </w:divBdr>
            </w:div>
            <w:div w:id="1324744751">
              <w:marLeft w:val="0"/>
              <w:marRight w:val="0"/>
              <w:marTop w:val="0"/>
              <w:marBottom w:val="0"/>
              <w:divBdr>
                <w:top w:val="none" w:sz="0" w:space="0" w:color="auto"/>
                <w:left w:val="none" w:sz="0" w:space="0" w:color="auto"/>
                <w:bottom w:val="none" w:sz="0" w:space="0" w:color="auto"/>
                <w:right w:val="none" w:sz="0" w:space="0" w:color="auto"/>
              </w:divBdr>
            </w:div>
            <w:div w:id="1080055588">
              <w:marLeft w:val="0"/>
              <w:marRight w:val="0"/>
              <w:marTop w:val="0"/>
              <w:marBottom w:val="0"/>
              <w:divBdr>
                <w:top w:val="none" w:sz="0" w:space="0" w:color="auto"/>
                <w:left w:val="none" w:sz="0" w:space="0" w:color="auto"/>
                <w:bottom w:val="none" w:sz="0" w:space="0" w:color="auto"/>
                <w:right w:val="none" w:sz="0" w:space="0" w:color="auto"/>
              </w:divBdr>
            </w:div>
            <w:div w:id="786897577">
              <w:marLeft w:val="0"/>
              <w:marRight w:val="0"/>
              <w:marTop w:val="0"/>
              <w:marBottom w:val="0"/>
              <w:divBdr>
                <w:top w:val="none" w:sz="0" w:space="0" w:color="auto"/>
                <w:left w:val="none" w:sz="0" w:space="0" w:color="auto"/>
                <w:bottom w:val="none" w:sz="0" w:space="0" w:color="auto"/>
                <w:right w:val="none" w:sz="0" w:space="0" w:color="auto"/>
              </w:divBdr>
            </w:div>
            <w:div w:id="1001466391">
              <w:marLeft w:val="0"/>
              <w:marRight w:val="0"/>
              <w:marTop w:val="0"/>
              <w:marBottom w:val="0"/>
              <w:divBdr>
                <w:top w:val="none" w:sz="0" w:space="0" w:color="auto"/>
                <w:left w:val="none" w:sz="0" w:space="0" w:color="auto"/>
                <w:bottom w:val="none" w:sz="0" w:space="0" w:color="auto"/>
                <w:right w:val="none" w:sz="0" w:space="0" w:color="auto"/>
              </w:divBdr>
            </w:div>
            <w:div w:id="717239418">
              <w:marLeft w:val="0"/>
              <w:marRight w:val="0"/>
              <w:marTop w:val="0"/>
              <w:marBottom w:val="0"/>
              <w:divBdr>
                <w:top w:val="none" w:sz="0" w:space="0" w:color="auto"/>
                <w:left w:val="none" w:sz="0" w:space="0" w:color="auto"/>
                <w:bottom w:val="none" w:sz="0" w:space="0" w:color="auto"/>
                <w:right w:val="none" w:sz="0" w:space="0" w:color="auto"/>
              </w:divBdr>
            </w:div>
            <w:div w:id="259527844">
              <w:marLeft w:val="0"/>
              <w:marRight w:val="0"/>
              <w:marTop w:val="0"/>
              <w:marBottom w:val="0"/>
              <w:divBdr>
                <w:top w:val="none" w:sz="0" w:space="0" w:color="auto"/>
                <w:left w:val="none" w:sz="0" w:space="0" w:color="auto"/>
                <w:bottom w:val="none" w:sz="0" w:space="0" w:color="auto"/>
                <w:right w:val="none" w:sz="0" w:space="0" w:color="auto"/>
              </w:divBdr>
            </w:div>
            <w:div w:id="1597323253">
              <w:marLeft w:val="0"/>
              <w:marRight w:val="0"/>
              <w:marTop w:val="0"/>
              <w:marBottom w:val="0"/>
              <w:divBdr>
                <w:top w:val="none" w:sz="0" w:space="0" w:color="auto"/>
                <w:left w:val="none" w:sz="0" w:space="0" w:color="auto"/>
                <w:bottom w:val="none" w:sz="0" w:space="0" w:color="auto"/>
                <w:right w:val="none" w:sz="0" w:space="0" w:color="auto"/>
              </w:divBdr>
            </w:div>
            <w:div w:id="1490638626">
              <w:marLeft w:val="0"/>
              <w:marRight w:val="0"/>
              <w:marTop w:val="0"/>
              <w:marBottom w:val="0"/>
              <w:divBdr>
                <w:top w:val="none" w:sz="0" w:space="0" w:color="auto"/>
                <w:left w:val="none" w:sz="0" w:space="0" w:color="auto"/>
                <w:bottom w:val="none" w:sz="0" w:space="0" w:color="auto"/>
                <w:right w:val="none" w:sz="0" w:space="0" w:color="auto"/>
              </w:divBdr>
            </w:div>
            <w:div w:id="1709405822">
              <w:marLeft w:val="0"/>
              <w:marRight w:val="0"/>
              <w:marTop w:val="0"/>
              <w:marBottom w:val="0"/>
              <w:divBdr>
                <w:top w:val="none" w:sz="0" w:space="0" w:color="auto"/>
                <w:left w:val="none" w:sz="0" w:space="0" w:color="auto"/>
                <w:bottom w:val="none" w:sz="0" w:space="0" w:color="auto"/>
                <w:right w:val="none" w:sz="0" w:space="0" w:color="auto"/>
              </w:divBdr>
            </w:div>
            <w:div w:id="1906909243">
              <w:marLeft w:val="0"/>
              <w:marRight w:val="0"/>
              <w:marTop w:val="0"/>
              <w:marBottom w:val="0"/>
              <w:divBdr>
                <w:top w:val="none" w:sz="0" w:space="0" w:color="auto"/>
                <w:left w:val="none" w:sz="0" w:space="0" w:color="auto"/>
                <w:bottom w:val="none" w:sz="0" w:space="0" w:color="auto"/>
                <w:right w:val="none" w:sz="0" w:space="0" w:color="auto"/>
              </w:divBdr>
            </w:div>
            <w:div w:id="255292616">
              <w:marLeft w:val="0"/>
              <w:marRight w:val="0"/>
              <w:marTop w:val="0"/>
              <w:marBottom w:val="0"/>
              <w:divBdr>
                <w:top w:val="none" w:sz="0" w:space="0" w:color="auto"/>
                <w:left w:val="none" w:sz="0" w:space="0" w:color="auto"/>
                <w:bottom w:val="none" w:sz="0" w:space="0" w:color="auto"/>
                <w:right w:val="none" w:sz="0" w:space="0" w:color="auto"/>
              </w:divBdr>
            </w:div>
            <w:div w:id="1990010141">
              <w:marLeft w:val="0"/>
              <w:marRight w:val="0"/>
              <w:marTop w:val="0"/>
              <w:marBottom w:val="0"/>
              <w:divBdr>
                <w:top w:val="none" w:sz="0" w:space="0" w:color="auto"/>
                <w:left w:val="none" w:sz="0" w:space="0" w:color="auto"/>
                <w:bottom w:val="none" w:sz="0" w:space="0" w:color="auto"/>
                <w:right w:val="none" w:sz="0" w:space="0" w:color="auto"/>
              </w:divBdr>
            </w:div>
            <w:div w:id="2130392142">
              <w:marLeft w:val="0"/>
              <w:marRight w:val="0"/>
              <w:marTop w:val="0"/>
              <w:marBottom w:val="0"/>
              <w:divBdr>
                <w:top w:val="none" w:sz="0" w:space="0" w:color="auto"/>
                <w:left w:val="none" w:sz="0" w:space="0" w:color="auto"/>
                <w:bottom w:val="none" w:sz="0" w:space="0" w:color="auto"/>
                <w:right w:val="none" w:sz="0" w:space="0" w:color="auto"/>
              </w:divBdr>
            </w:div>
            <w:div w:id="348143617">
              <w:marLeft w:val="0"/>
              <w:marRight w:val="0"/>
              <w:marTop w:val="0"/>
              <w:marBottom w:val="0"/>
              <w:divBdr>
                <w:top w:val="none" w:sz="0" w:space="0" w:color="auto"/>
                <w:left w:val="none" w:sz="0" w:space="0" w:color="auto"/>
                <w:bottom w:val="none" w:sz="0" w:space="0" w:color="auto"/>
                <w:right w:val="none" w:sz="0" w:space="0" w:color="auto"/>
              </w:divBdr>
            </w:div>
            <w:div w:id="1506944787">
              <w:marLeft w:val="0"/>
              <w:marRight w:val="0"/>
              <w:marTop w:val="0"/>
              <w:marBottom w:val="0"/>
              <w:divBdr>
                <w:top w:val="none" w:sz="0" w:space="0" w:color="auto"/>
                <w:left w:val="none" w:sz="0" w:space="0" w:color="auto"/>
                <w:bottom w:val="none" w:sz="0" w:space="0" w:color="auto"/>
                <w:right w:val="none" w:sz="0" w:space="0" w:color="auto"/>
              </w:divBdr>
            </w:div>
            <w:div w:id="419178087">
              <w:marLeft w:val="0"/>
              <w:marRight w:val="0"/>
              <w:marTop w:val="0"/>
              <w:marBottom w:val="0"/>
              <w:divBdr>
                <w:top w:val="none" w:sz="0" w:space="0" w:color="auto"/>
                <w:left w:val="none" w:sz="0" w:space="0" w:color="auto"/>
                <w:bottom w:val="none" w:sz="0" w:space="0" w:color="auto"/>
                <w:right w:val="none" w:sz="0" w:space="0" w:color="auto"/>
              </w:divBdr>
            </w:div>
            <w:div w:id="520168208">
              <w:marLeft w:val="0"/>
              <w:marRight w:val="0"/>
              <w:marTop w:val="0"/>
              <w:marBottom w:val="0"/>
              <w:divBdr>
                <w:top w:val="none" w:sz="0" w:space="0" w:color="auto"/>
                <w:left w:val="none" w:sz="0" w:space="0" w:color="auto"/>
                <w:bottom w:val="none" w:sz="0" w:space="0" w:color="auto"/>
                <w:right w:val="none" w:sz="0" w:space="0" w:color="auto"/>
              </w:divBdr>
            </w:div>
            <w:div w:id="2092510022">
              <w:marLeft w:val="0"/>
              <w:marRight w:val="0"/>
              <w:marTop w:val="0"/>
              <w:marBottom w:val="0"/>
              <w:divBdr>
                <w:top w:val="none" w:sz="0" w:space="0" w:color="auto"/>
                <w:left w:val="none" w:sz="0" w:space="0" w:color="auto"/>
                <w:bottom w:val="none" w:sz="0" w:space="0" w:color="auto"/>
                <w:right w:val="none" w:sz="0" w:space="0" w:color="auto"/>
              </w:divBdr>
            </w:div>
            <w:div w:id="919020426">
              <w:marLeft w:val="0"/>
              <w:marRight w:val="0"/>
              <w:marTop w:val="0"/>
              <w:marBottom w:val="0"/>
              <w:divBdr>
                <w:top w:val="none" w:sz="0" w:space="0" w:color="auto"/>
                <w:left w:val="none" w:sz="0" w:space="0" w:color="auto"/>
                <w:bottom w:val="none" w:sz="0" w:space="0" w:color="auto"/>
                <w:right w:val="none" w:sz="0" w:space="0" w:color="auto"/>
              </w:divBdr>
            </w:div>
          </w:divsChild>
        </w:div>
        <w:div w:id="81920827">
          <w:marLeft w:val="0"/>
          <w:marRight w:val="0"/>
          <w:marTop w:val="0"/>
          <w:marBottom w:val="0"/>
          <w:divBdr>
            <w:top w:val="none" w:sz="0" w:space="0" w:color="auto"/>
            <w:left w:val="none" w:sz="0" w:space="0" w:color="auto"/>
            <w:bottom w:val="none" w:sz="0" w:space="0" w:color="auto"/>
            <w:right w:val="none" w:sz="0" w:space="0" w:color="auto"/>
          </w:divBdr>
        </w:div>
        <w:div w:id="2069260468">
          <w:marLeft w:val="0"/>
          <w:marRight w:val="0"/>
          <w:marTop w:val="0"/>
          <w:marBottom w:val="0"/>
          <w:divBdr>
            <w:top w:val="none" w:sz="0" w:space="0" w:color="auto"/>
            <w:left w:val="none" w:sz="0" w:space="0" w:color="auto"/>
            <w:bottom w:val="none" w:sz="0" w:space="0" w:color="auto"/>
            <w:right w:val="none" w:sz="0" w:space="0" w:color="auto"/>
          </w:divBdr>
        </w:div>
        <w:div w:id="1708524510">
          <w:marLeft w:val="0"/>
          <w:marRight w:val="0"/>
          <w:marTop w:val="0"/>
          <w:marBottom w:val="0"/>
          <w:divBdr>
            <w:top w:val="none" w:sz="0" w:space="0" w:color="auto"/>
            <w:left w:val="none" w:sz="0" w:space="0" w:color="auto"/>
            <w:bottom w:val="none" w:sz="0" w:space="0" w:color="auto"/>
            <w:right w:val="none" w:sz="0" w:space="0" w:color="auto"/>
          </w:divBdr>
        </w:div>
        <w:div w:id="1914925189">
          <w:marLeft w:val="0"/>
          <w:marRight w:val="0"/>
          <w:marTop w:val="0"/>
          <w:marBottom w:val="0"/>
          <w:divBdr>
            <w:top w:val="none" w:sz="0" w:space="0" w:color="auto"/>
            <w:left w:val="none" w:sz="0" w:space="0" w:color="auto"/>
            <w:bottom w:val="none" w:sz="0" w:space="0" w:color="auto"/>
            <w:right w:val="none" w:sz="0" w:space="0" w:color="auto"/>
          </w:divBdr>
        </w:div>
        <w:div w:id="1163157053">
          <w:marLeft w:val="0"/>
          <w:marRight w:val="0"/>
          <w:marTop w:val="0"/>
          <w:marBottom w:val="0"/>
          <w:divBdr>
            <w:top w:val="none" w:sz="0" w:space="0" w:color="auto"/>
            <w:left w:val="none" w:sz="0" w:space="0" w:color="auto"/>
            <w:bottom w:val="none" w:sz="0" w:space="0" w:color="auto"/>
            <w:right w:val="none" w:sz="0" w:space="0" w:color="auto"/>
          </w:divBdr>
        </w:div>
        <w:div w:id="1614702475">
          <w:marLeft w:val="0"/>
          <w:marRight w:val="0"/>
          <w:marTop w:val="0"/>
          <w:marBottom w:val="0"/>
          <w:divBdr>
            <w:top w:val="none" w:sz="0" w:space="0" w:color="auto"/>
            <w:left w:val="none" w:sz="0" w:space="0" w:color="auto"/>
            <w:bottom w:val="none" w:sz="0" w:space="0" w:color="auto"/>
            <w:right w:val="none" w:sz="0" w:space="0" w:color="auto"/>
          </w:divBdr>
        </w:div>
        <w:div w:id="1632125202">
          <w:marLeft w:val="0"/>
          <w:marRight w:val="0"/>
          <w:marTop w:val="0"/>
          <w:marBottom w:val="0"/>
          <w:divBdr>
            <w:top w:val="none" w:sz="0" w:space="0" w:color="auto"/>
            <w:left w:val="none" w:sz="0" w:space="0" w:color="auto"/>
            <w:bottom w:val="none" w:sz="0" w:space="0" w:color="auto"/>
            <w:right w:val="none" w:sz="0" w:space="0" w:color="auto"/>
          </w:divBdr>
        </w:div>
        <w:div w:id="1777554101">
          <w:marLeft w:val="0"/>
          <w:marRight w:val="0"/>
          <w:marTop w:val="0"/>
          <w:marBottom w:val="0"/>
          <w:divBdr>
            <w:top w:val="none" w:sz="0" w:space="0" w:color="auto"/>
            <w:left w:val="none" w:sz="0" w:space="0" w:color="auto"/>
            <w:bottom w:val="none" w:sz="0" w:space="0" w:color="auto"/>
            <w:right w:val="none" w:sz="0" w:space="0" w:color="auto"/>
          </w:divBdr>
        </w:div>
        <w:div w:id="70585063">
          <w:marLeft w:val="0"/>
          <w:marRight w:val="0"/>
          <w:marTop w:val="0"/>
          <w:marBottom w:val="0"/>
          <w:divBdr>
            <w:top w:val="none" w:sz="0" w:space="0" w:color="auto"/>
            <w:left w:val="none" w:sz="0" w:space="0" w:color="auto"/>
            <w:bottom w:val="none" w:sz="0" w:space="0" w:color="auto"/>
            <w:right w:val="none" w:sz="0" w:space="0" w:color="auto"/>
          </w:divBdr>
        </w:div>
        <w:div w:id="939526289">
          <w:marLeft w:val="0"/>
          <w:marRight w:val="0"/>
          <w:marTop w:val="0"/>
          <w:marBottom w:val="0"/>
          <w:divBdr>
            <w:top w:val="none" w:sz="0" w:space="0" w:color="auto"/>
            <w:left w:val="none" w:sz="0" w:space="0" w:color="auto"/>
            <w:bottom w:val="none" w:sz="0" w:space="0" w:color="auto"/>
            <w:right w:val="none" w:sz="0" w:space="0" w:color="auto"/>
          </w:divBdr>
        </w:div>
        <w:div w:id="636568208">
          <w:marLeft w:val="0"/>
          <w:marRight w:val="0"/>
          <w:marTop w:val="0"/>
          <w:marBottom w:val="0"/>
          <w:divBdr>
            <w:top w:val="none" w:sz="0" w:space="0" w:color="auto"/>
            <w:left w:val="none" w:sz="0" w:space="0" w:color="auto"/>
            <w:bottom w:val="none" w:sz="0" w:space="0" w:color="auto"/>
            <w:right w:val="none" w:sz="0" w:space="0" w:color="auto"/>
          </w:divBdr>
        </w:div>
        <w:div w:id="983704300">
          <w:marLeft w:val="0"/>
          <w:marRight w:val="0"/>
          <w:marTop w:val="0"/>
          <w:marBottom w:val="0"/>
          <w:divBdr>
            <w:top w:val="none" w:sz="0" w:space="0" w:color="auto"/>
            <w:left w:val="none" w:sz="0" w:space="0" w:color="auto"/>
            <w:bottom w:val="none" w:sz="0" w:space="0" w:color="auto"/>
            <w:right w:val="none" w:sz="0" w:space="0" w:color="auto"/>
          </w:divBdr>
        </w:div>
        <w:div w:id="1387025481">
          <w:marLeft w:val="0"/>
          <w:marRight w:val="0"/>
          <w:marTop w:val="0"/>
          <w:marBottom w:val="0"/>
          <w:divBdr>
            <w:top w:val="none" w:sz="0" w:space="0" w:color="auto"/>
            <w:left w:val="none" w:sz="0" w:space="0" w:color="auto"/>
            <w:bottom w:val="none" w:sz="0" w:space="0" w:color="auto"/>
            <w:right w:val="none" w:sz="0" w:space="0" w:color="auto"/>
          </w:divBdr>
        </w:div>
        <w:div w:id="73552665">
          <w:marLeft w:val="0"/>
          <w:marRight w:val="0"/>
          <w:marTop w:val="0"/>
          <w:marBottom w:val="0"/>
          <w:divBdr>
            <w:top w:val="none" w:sz="0" w:space="0" w:color="auto"/>
            <w:left w:val="none" w:sz="0" w:space="0" w:color="auto"/>
            <w:bottom w:val="none" w:sz="0" w:space="0" w:color="auto"/>
            <w:right w:val="none" w:sz="0" w:space="0" w:color="auto"/>
          </w:divBdr>
        </w:div>
        <w:div w:id="384912034">
          <w:marLeft w:val="0"/>
          <w:marRight w:val="0"/>
          <w:marTop w:val="0"/>
          <w:marBottom w:val="0"/>
          <w:divBdr>
            <w:top w:val="none" w:sz="0" w:space="0" w:color="auto"/>
            <w:left w:val="none" w:sz="0" w:space="0" w:color="auto"/>
            <w:bottom w:val="none" w:sz="0" w:space="0" w:color="auto"/>
            <w:right w:val="none" w:sz="0" w:space="0" w:color="auto"/>
          </w:divBdr>
        </w:div>
        <w:div w:id="1045720974">
          <w:marLeft w:val="0"/>
          <w:marRight w:val="0"/>
          <w:marTop w:val="0"/>
          <w:marBottom w:val="0"/>
          <w:divBdr>
            <w:top w:val="none" w:sz="0" w:space="0" w:color="auto"/>
            <w:left w:val="none" w:sz="0" w:space="0" w:color="auto"/>
            <w:bottom w:val="none" w:sz="0" w:space="0" w:color="auto"/>
            <w:right w:val="none" w:sz="0" w:space="0" w:color="auto"/>
          </w:divBdr>
        </w:div>
        <w:div w:id="1037700615">
          <w:marLeft w:val="0"/>
          <w:marRight w:val="0"/>
          <w:marTop w:val="0"/>
          <w:marBottom w:val="0"/>
          <w:divBdr>
            <w:top w:val="none" w:sz="0" w:space="0" w:color="auto"/>
            <w:left w:val="none" w:sz="0" w:space="0" w:color="auto"/>
            <w:bottom w:val="none" w:sz="0" w:space="0" w:color="auto"/>
            <w:right w:val="none" w:sz="0" w:space="0" w:color="auto"/>
          </w:divBdr>
        </w:div>
        <w:div w:id="605311365">
          <w:marLeft w:val="0"/>
          <w:marRight w:val="0"/>
          <w:marTop w:val="0"/>
          <w:marBottom w:val="0"/>
          <w:divBdr>
            <w:top w:val="none" w:sz="0" w:space="0" w:color="auto"/>
            <w:left w:val="none" w:sz="0" w:space="0" w:color="auto"/>
            <w:bottom w:val="none" w:sz="0" w:space="0" w:color="auto"/>
            <w:right w:val="none" w:sz="0" w:space="0" w:color="auto"/>
          </w:divBdr>
        </w:div>
        <w:div w:id="1892837247">
          <w:marLeft w:val="0"/>
          <w:marRight w:val="0"/>
          <w:marTop w:val="0"/>
          <w:marBottom w:val="0"/>
          <w:divBdr>
            <w:top w:val="none" w:sz="0" w:space="0" w:color="auto"/>
            <w:left w:val="none" w:sz="0" w:space="0" w:color="auto"/>
            <w:bottom w:val="none" w:sz="0" w:space="0" w:color="auto"/>
            <w:right w:val="none" w:sz="0" w:space="0" w:color="auto"/>
          </w:divBdr>
        </w:div>
        <w:div w:id="414670655">
          <w:marLeft w:val="0"/>
          <w:marRight w:val="0"/>
          <w:marTop w:val="0"/>
          <w:marBottom w:val="0"/>
          <w:divBdr>
            <w:top w:val="none" w:sz="0" w:space="0" w:color="auto"/>
            <w:left w:val="none" w:sz="0" w:space="0" w:color="auto"/>
            <w:bottom w:val="none" w:sz="0" w:space="0" w:color="auto"/>
            <w:right w:val="none" w:sz="0" w:space="0" w:color="auto"/>
          </w:divBdr>
        </w:div>
        <w:div w:id="655110397">
          <w:marLeft w:val="0"/>
          <w:marRight w:val="0"/>
          <w:marTop w:val="0"/>
          <w:marBottom w:val="0"/>
          <w:divBdr>
            <w:top w:val="none" w:sz="0" w:space="0" w:color="auto"/>
            <w:left w:val="none" w:sz="0" w:space="0" w:color="auto"/>
            <w:bottom w:val="none" w:sz="0" w:space="0" w:color="auto"/>
            <w:right w:val="none" w:sz="0" w:space="0" w:color="auto"/>
          </w:divBdr>
        </w:div>
        <w:div w:id="2054888181">
          <w:marLeft w:val="0"/>
          <w:marRight w:val="0"/>
          <w:marTop w:val="0"/>
          <w:marBottom w:val="0"/>
          <w:divBdr>
            <w:top w:val="none" w:sz="0" w:space="0" w:color="auto"/>
            <w:left w:val="none" w:sz="0" w:space="0" w:color="auto"/>
            <w:bottom w:val="none" w:sz="0" w:space="0" w:color="auto"/>
            <w:right w:val="none" w:sz="0" w:space="0" w:color="auto"/>
          </w:divBdr>
        </w:div>
        <w:div w:id="779489835">
          <w:marLeft w:val="0"/>
          <w:marRight w:val="0"/>
          <w:marTop w:val="0"/>
          <w:marBottom w:val="0"/>
          <w:divBdr>
            <w:top w:val="none" w:sz="0" w:space="0" w:color="auto"/>
            <w:left w:val="none" w:sz="0" w:space="0" w:color="auto"/>
            <w:bottom w:val="none" w:sz="0" w:space="0" w:color="auto"/>
            <w:right w:val="none" w:sz="0" w:space="0" w:color="auto"/>
          </w:divBdr>
        </w:div>
        <w:div w:id="440800036">
          <w:marLeft w:val="0"/>
          <w:marRight w:val="0"/>
          <w:marTop w:val="0"/>
          <w:marBottom w:val="0"/>
          <w:divBdr>
            <w:top w:val="none" w:sz="0" w:space="0" w:color="auto"/>
            <w:left w:val="none" w:sz="0" w:space="0" w:color="auto"/>
            <w:bottom w:val="none" w:sz="0" w:space="0" w:color="auto"/>
            <w:right w:val="none" w:sz="0" w:space="0" w:color="auto"/>
          </w:divBdr>
        </w:div>
      </w:divsChild>
    </w:div>
    <w:div w:id="2072147099">
      <w:bodyDiv w:val="1"/>
      <w:marLeft w:val="0"/>
      <w:marRight w:val="0"/>
      <w:marTop w:val="0"/>
      <w:marBottom w:val="0"/>
      <w:divBdr>
        <w:top w:val="none" w:sz="0" w:space="0" w:color="auto"/>
        <w:left w:val="none" w:sz="0" w:space="0" w:color="auto"/>
        <w:bottom w:val="none" w:sz="0" w:space="0" w:color="auto"/>
        <w:right w:val="none" w:sz="0" w:space="0" w:color="auto"/>
      </w:divBdr>
      <w:divsChild>
        <w:div w:id="22480472">
          <w:marLeft w:val="0"/>
          <w:marRight w:val="0"/>
          <w:marTop w:val="0"/>
          <w:marBottom w:val="0"/>
          <w:divBdr>
            <w:top w:val="none" w:sz="0" w:space="0" w:color="auto"/>
            <w:left w:val="none" w:sz="0" w:space="0" w:color="auto"/>
            <w:bottom w:val="none" w:sz="0" w:space="0" w:color="auto"/>
            <w:right w:val="none" w:sz="0" w:space="0" w:color="auto"/>
          </w:divBdr>
        </w:div>
        <w:div w:id="1915430330">
          <w:marLeft w:val="0"/>
          <w:marRight w:val="0"/>
          <w:marTop w:val="0"/>
          <w:marBottom w:val="0"/>
          <w:divBdr>
            <w:top w:val="none" w:sz="0" w:space="0" w:color="auto"/>
            <w:left w:val="none" w:sz="0" w:space="0" w:color="auto"/>
            <w:bottom w:val="none" w:sz="0" w:space="0" w:color="auto"/>
            <w:right w:val="none" w:sz="0" w:space="0" w:color="auto"/>
          </w:divBdr>
        </w:div>
        <w:div w:id="1845126744">
          <w:marLeft w:val="0"/>
          <w:marRight w:val="0"/>
          <w:marTop w:val="0"/>
          <w:marBottom w:val="0"/>
          <w:divBdr>
            <w:top w:val="none" w:sz="0" w:space="0" w:color="auto"/>
            <w:left w:val="none" w:sz="0" w:space="0" w:color="auto"/>
            <w:bottom w:val="none" w:sz="0" w:space="0" w:color="auto"/>
            <w:right w:val="none" w:sz="0" w:space="0" w:color="auto"/>
          </w:divBdr>
        </w:div>
        <w:div w:id="1597640597">
          <w:marLeft w:val="0"/>
          <w:marRight w:val="0"/>
          <w:marTop w:val="0"/>
          <w:marBottom w:val="0"/>
          <w:divBdr>
            <w:top w:val="none" w:sz="0" w:space="0" w:color="auto"/>
            <w:left w:val="none" w:sz="0" w:space="0" w:color="auto"/>
            <w:bottom w:val="none" w:sz="0" w:space="0" w:color="auto"/>
            <w:right w:val="none" w:sz="0" w:space="0" w:color="auto"/>
          </w:divBdr>
        </w:div>
        <w:div w:id="1393695896">
          <w:marLeft w:val="0"/>
          <w:marRight w:val="0"/>
          <w:marTop w:val="0"/>
          <w:marBottom w:val="0"/>
          <w:divBdr>
            <w:top w:val="none" w:sz="0" w:space="0" w:color="auto"/>
            <w:left w:val="none" w:sz="0" w:space="0" w:color="auto"/>
            <w:bottom w:val="none" w:sz="0" w:space="0" w:color="auto"/>
            <w:right w:val="none" w:sz="0" w:space="0" w:color="auto"/>
          </w:divBdr>
        </w:div>
        <w:div w:id="376465792">
          <w:marLeft w:val="0"/>
          <w:marRight w:val="0"/>
          <w:marTop w:val="0"/>
          <w:marBottom w:val="0"/>
          <w:divBdr>
            <w:top w:val="none" w:sz="0" w:space="0" w:color="auto"/>
            <w:left w:val="none" w:sz="0" w:space="0" w:color="auto"/>
            <w:bottom w:val="none" w:sz="0" w:space="0" w:color="auto"/>
            <w:right w:val="none" w:sz="0" w:space="0" w:color="auto"/>
          </w:divBdr>
        </w:div>
        <w:div w:id="1988165844">
          <w:marLeft w:val="0"/>
          <w:marRight w:val="0"/>
          <w:marTop w:val="0"/>
          <w:marBottom w:val="0"/>
          <w:divBdr>
            <w:top w:val="none" w:sz="0" w:space="0" w:color="auto"/>
            <w:left w:val="none" w:sz="0" w:space="0" w:color="auto"/>
            <w:bottom w:val="none" w:sz="0" w:space="0" w:color="auto"/>
            <w:right w:val="none" w:sz="0" w:space="0" w:color="auto"/>
          </w:divBdr>
        </w:div>
        <w:div w:id="1576745264">
          <w:marLeft w:val="0"/>
          <w:marRight w:val="0"/>
          <w:marTop w:val="0"/>
          <w:marBottom w:val="0"/>
          <w:divBdr>
            <w:top w:val="none" w:sz="0" w:space="0" w:color="auto"/>
            <w:left w:val="none" w:sz="0" w:space="0" w:color="auto"/>
            <w:bottom w:val="none" w:sz="0" w:space="0" w:color="auto"/>
            <w:right w:val="none" w:sz="0" w:space="0" w:color="auto"/>
          </w:divBdr>
        </w:div>
        <w:div w:id="203248961">
          <w:marLeft w:val="0"/>
          <w:marRight w:val="0"/>
          <w:marTop w:val="0"/>
          <w:marBottom w:val="0"/>
          <w:divBdr>
            <w:top w:val="none" w:sz="0" w:space="0" w:color="auto"/>
            <w:left w:val="none" w:sz="0" w:space="0" w:color="auto"/>
            <w:bottom w:val="none" w:sz="0" w:space="0" w:color="auto"/>
            <w:right w:val="none" w:sz="0" w:space="0" w:color="auto"/>
          </w:divBdr>
        </w:div>
        <w:div w:id="823009539">
          <w:marLeft w:val="0"/>
          <w:marRight w:val="0"/>
          <w:marTop w:val="0"/>
          <w:marBottom w:val="0"/>
          <w:divBdr>
            <w:top w:val="none" w:sz="0" w:space="0" w:color="auto"/>
            <w:left w:val="none" w:sz="0" w:space="0" w:color="auto"/>
            <w:bottom w:val="none" w:sz="0" w:space="0" w:color="auto"/>
            <w:right w:val="none" w:sz="0" w:space="0" w:color="auto"/>
          </w:divBdr>
        </w:div>
        <w:div w:id="281806397">
          <w:marLeft w:val="0"/>
          <w:marRight w:val="0"/>
          <w:marTop w:val="0"/>
          <w:marBottom w:val="0"/>
          <w:divBdr>
            <w:top w:val="none" w:sz="0" w:space="0" w:color="auto"/>
            <w:left w:val="none" w:sz="0" w:space="0" w:color="auto"/>
            <w:bottom w:val="none" w:sz="0" w:space="0" w:color="auto"/>
            <w:right w:val="none" w:sz="0" w:space="0" w:color="auto"/>
          </w:divBdr>
        </w:div>
        <w:div w:id="1567254416">
          <w:marLeft w:val="0"/>
          <w:marRight w:val="0"/>
          <w:marTop w:val="0"/>
          <w:marBottom w:val="0"/>
          <w:divBdr>
            <w:top w:val="none" w:sz="0" w:space="0" w:color="auto"/>
            <w:left w:val="none" w:sz="0" w:space="0" w:color="auto"/>
            <w:bottom w:val="none" w:sz="0" w:space="0" w:color="auto"/>
            <w:right w:val="none" w:sz="0" w:space="0" w:color="auto"/>
          </w:divBdr>
        </w:div>
        <w:div w:id="717776531">
          <w:marLeft w:val="0"/>
          <w:marRight w:val="0"/>
          <w:marTop w:val="0"/>
          <w:marBottom w:val="0"/>
          <w:divBdr>
            <w:top w:val="none" w:sz="0" w:space="0" w:color="auto"/>
            <w:left w:val="none" w:sz="0" w:space="0" w:color="auto"/>
            <w:bottom w:val="none" w:sz="0" w:space="0" w:color="auto"/>
            <w:right w:val="none" w:sz="0" w:space="0" w:color="auto"/>
          </w:divBdr>
        </w:div>
        <w:div w:id="1212304190">
          <w:marLeft w:val="0"/>
          <w:marRight w:val="0"/>
          <w:marTop w:val="0"/>
          <w:marBottom w:val="0"/>
          <w:divBdr>
            <w:top w:val="none" w:sz="0" w:space="0" w:color="auto"/>
            <w:left w:val="none" w:sz="0" w:space="0" w:color="auto"/>
            <w:bottom w:val="none" w:sz="0" w:space="0" w:color="auto"/>
            <w:right w:val="none" w:sz="0" w:space="0" w:color="auto"/>
          </w:divBdr>
        </w:div>
        <w:div w:id="383912791">
          <w:marLeft w:val="0"/>
          <w:marRight w:val="0"/>
          <w:marTop w:val="0"/>
          <w:marBottom w:val="0"/>
          <w:divBdr>
            <w:top w:val="none" w:sz="0" w:space="0" w:color="auto"/>
            <w:left w:val="none" w:sz="0" w:space="0" w:color="auto"/>
            <w:bottom w:val="none" w:sz="0" w:space="0" w:color="auto"/>
            <w:right w:val="none" w:sz="0" w:space="0" w:color="auto"/>
          </w:divBdr>
        </w:div>
        <w:div w:id="561673269">
          <w:marLeft w:val="0"/>
          <w:marRight w:val="0"/>
          <w:marTop w:val="0"/>
          <w:marBottom w:val="0"/>
          <w:divBdr>
            <w:top w:val="none" w:sz="0" w:space="0" w:color="auto"/>
            <w:left w:val="none" w:sz="0" w:space="0" w:color="auto"/>
            <w:bottom w:val="none" w:sz="0" w:space="0" w:color="auto"/>
            <w:right w:val="none" w:sz="0" w:space="0" w:color="auto"/>
          </w:divBdr>
        </w:div>
        <w:div w:id="939607551">
          <w:marLeft w:val="0"/>
          <w:marRight w:val="0"/>
          <w:marTop w:val="0"/>
          <w:marBottom w:val="0"/>
          <w:divBdr>
            <w:top w:val="none" w:sz="0" w:space="0" w:color="auto"/>
            <w:left w:val="none" w:sz="0" w:space="0" w:color="auto"/>
            <w:bottom w:val="none" w:sz="0" w:space="0" w:color="auto"/>
            <w:right w:val="none" w:sz="0" w:space="0" w:color="auto"/>
          </w:divBdr>
        </w:div>
        <w:div w:id="1524321254">
          <w:marLeft w:val="0"/>
          <w:marRight w:val="0"/>
          <w:marTop w:val="0"/>
          <w:marBottom w:val="0"/>
          <w:divBdr>
            <w:top w:val="none" w:sz="0" w:space="0" w:color="auto"/>
            <w:left w:val="none" w:sz="0" w:space="0" w:color="auto"/>
            <w:bottom w:val="none" w:sz="0" w:space="0" w:color="auto"/>
            <w:right w:val="none" w:sz="0" w:space="0" w:color="auto"/>
          </w:divBdr>
        </w:div>
        <w:div w:id="1253784537">
          <w:marLeft w:val="0"/>
          <w:marRight w:val="0"/>
          <w:marTop w:val="0"/>
          <w:marBottom w:val="0"/>
          <w:divBdr>
            <w:top w:val="none" w:sz="0" w:space="0" w:color="auto"/>
            <w:left w:val="none" w:sz="0" w:space="0" w:color="auto"/>
            <w:bottom w:val="none" w:sz="0" w:space="0" w:color="auto"/>
            <w:right w:val="none" w:sz="0" w:space="0" w:color="auto"/>
          </w:divBdr>
        </w:div>
        <w:div w:id="366370929">
          <w:marLeft w:val="0"/>
          <w:marRight w:val="0"/>
          <w:marTop w:val="0"/>
          <w:marBottom w:val="0"/>
          <w:divBdr>
            <w:top w:val="none" w:sz="0" w:space="0" w:color="auto"/>
            <w:left w:val="none" w:sz="0" w:space="0" w:color="auto"/>
            <w:bottom w:val="none" w:sz="0" w:space="0" w:color="auto"/>
            <w:right w:val="none" w:sz="0" w:space="0" w:color="auto"/>
          </w:divBdr>
        </w:div>
        <w:div w:id="36205900">
          <w:marLeft w:val="0"/>
          <w:marRight w:val="0"/>
          <w:marTop w:val="0"/>
          <w:marBottom w:val="0"/>
          <w:divBdr>
            <w:top w:val="none" w:sz="0" w:space="0" w:color="auto"/>
            <w:left w:val="none" w:sz="0" w:space="0" w:color="auto"/>
            <w:bottom w:val="none" w:sz="0" w:space="0" w:color="auto"/>
            <w:right w:val="none" w:sz="0" w:space="0" w:color="auto"/>
          </w:divBdr>
        </w:div>
        <w:div w:id="182063177">
          <w:marLeft w:val="0"/>
          <w:marRight w:val="0"/>
          <w:marTop w:val="0"/>
          <w:marBottom w:val="0"/>
          <w:divBdr>
            <w:top w:val="none" w:sz="0" w:space="0" w:color="auto"/>
            <w:left w:val="none" w:sz="0" w:space="0" w:color="auto"/>
            <w:bottom w:val="none" w:sz="0" w:space="0" w:color="auto"/>
            <w:right w:val="none" w:sz="0" w:space="0" w:color="auto"/>
          </w:divBdr>
        </w:div>
        <w:div w:id="1246691661">
          <w:marLeft w:val="0"/>
          <w:marRight w:val="0"/>
          <w:marTop w:val="0"/>
          <w:marBottom w:val="0"/>
          <w:divBdr>
            <w:top w:val="none" w:sz="0" w:space="0" w:color="auto"/>
            <w:left w:val="none" w:sz="0" w:space="0" w:color="auto"/>
            <w:bottom w:val="none" w:sz="0" w:space="0" w:color="auto"/>
            <w:right w:val="none" w:sz="0" w:space="0" w:color="auto"/>
          </w:divBdr>
        </w:div>
        <w:div w:id="1931545528">
          <w:marLeft w:val="0"/>
          <w:marRight w:val="0"/>
          <w:marTop w:val="0"/>
          <w:marBottom w:val="0"/>
          <w:divBdr>
            <w:top w:val="none" w:sz="0" w:space="0" w:color="auto"/>
            <w:left w:val="none" w:sz="0" w:space="0" w:color="auto"/>
            <w:bottom w:val="none" w:sz="0" w:space="0" w:color="auto"/>
            <w:right w:val="none" w:sz="0" w:space="0" w:color="auto"/>
          </w:divBdr>
        </w:div>
        <w:div w:id="722874943">
          <w:marLeft w:val="0"/>
          <w:marRight w:val="0"/>
          <w:marTop w:val="0"/>
          <w:marBottom w:val="0"/>
          <w:divBdr>
            <w:top w:val="none" w:sz="0" w:space="0" w:color="auto"/>
            <w:left w:val="none" w:sz="0" w:space="0" w:color="auto"/>
            <w:bottom w:val="none" w:sz="0" w:space="0" w:color="auto"/>
            <w:right w:val="none" w:sz="0" w:space="0" w:color="auto"/>
          </w:divBdr>
        </w:div>
        <w:div w:id="750397459">
          <w:marLeft w:val="0"/>
          <w:marRight w:val="0"/>
          <w:marTop w:val="0"/>
          <w:marBottom w:val="0"/>
          <w:divBdr>
            <w:top w:val="none" w:sz="0" w:space="0" w:color="auto"/>
            <w:left w:val="none" w:sz="0" w:space="0" w:color="auto"/>
            <w:bottom w:val="none" w:sz="0" w:space="0" w:color="auto"/>
            <w:right w:val="none" w:sz="0" w:space="0" w:color="auto"/>
          </w:divBdr>
        </w:div>
        <w:div w:id="2101951144">
          <w:marLeft w:val="0"/>
          <w:marRight w:val="0"/>
          <w:marTop w:val="0"/>
          <w:marBottom w:val="0"/>
          <w:divBdr>
            <w:top w:val="none" w:sz="0" w:space="0" w:color="auto"/>
            <w:left w:val="none" w:sz="0" w:space="0" w:color="auto"/>
            <w:bottom w:val="none" w:sz="0" w:space="0" w:color="auto"/>
            <w:right w:val="none" w:sz="0" w:space="0" w:color="auto"/>
          </w:divBdr>
        </w:div>
        <w:div w:id="1765610523">
          <w:marLeft w:val="0"/>
          <w:marRight w:val="0"/>
          <w:marTop w:val="0"/>
          <w:marBottom w:val="0"/>
          <w:divBdr>
            <w:top w:val="none" w:sz="0" w:space="0" w:color="auto"/>
            <w:left w:val="none" w:sz="0" w:space="0" w:color="auto"/>
            <w:bottom w:val="none" w:sz="0" w:space="0" w:color="auto"/>
            <w:right w:val="none" w:sz="0" w:space="0" w:color="auto"/>
          </w:divBdr>
        </w:div>
        <w:div w:id="1532918266">
          <w:marLeft w:val="0"/>
          <w:marRight w:val="0"/>
          <w:marTop w:val="0"/>
          <w:marBottom w:val="0"/>
          <w:divBdr>
            <w:top w:val="none" w:sz="0" w:space="0" w:color="auto"/>
            <w:left w:val="none" w:sz="0" w:space="0" w:color="auto"/>
            <w:bottom w:val="none" w:sz="0" w:space="0" w:color="auto"/>
            <w:right w:val="none" w:sz="0" w:space="0" w:color="auto"/>
          </w:divBdr>
        </w:div>
        <w:div w:id="154420547">
          <w:marLeft w:val="0"/>
          <w:marRight w:val="0"/>
          <w:marTop w:val="0"/>
          <w:marBottom w:val="0"/>
          <w:divBdr>
            <w:top w:val="none" w:sz="0" w:space="0" w:color="auto"/>
            <w:left w:val="none" w:sz="0" w:space="0" w:color="auto"/>
            <w:bottom w:val="none" w:sz="0" w:space="0" w:color="auto"/>
            <w:right w:val="none" w:sz="0" w:space="0" w:color="auto"/>
          </w:divBdr>
        </w:div>
        <w:div w:id="1240556306">
          <w:marLeft w:val="0"/>
          <w:marRight w:val="0"/>
          <w:marTop w:val="0"/>
          <w:marBottom w:val="0"/>
          <w:divBdr>
            <w:top w:val="none" w:sz="0" w:space="0" w:color="auto"/>
            <w:left w:val="none" w:sz="0" w:space="0" w:color="auto"/>
            <w:bottom w:val="none" w:sz="0" w:space="0" w:color="auto"/>
            <w:right w:val="none" w:sz="0" w:space="0" w:color="auto"/>
          </w:divBdr>
        </w:div>
        <w:div w:id="1115709127">
          <w:marLeft w:val="0"/>
          <w:marRight w:val="0"/>
          <w:marTop w:val="0"/>
          <w:marBottom w:val="0"/>
          <w:divBdr>
            <w:top w:val="none" w:sz="0" w:space="0" w:color="auto"/>
            <w:left w:val="none" w:sz="0" w:space="0" w:color="auto"/>
            <w:bottom w:val="none" w:sz="0" w:space="0" w:color="auto"/>
            <w:right w:val="none" w:sz="0" w:space="0" w:color="auto"/>
          </w:divBdr>
        </w:div>
        <w:div w:id="434176004">
          <w:marLeft w:val="0"/>
          <w:marRight w:val="0"/>
          <w:marTop w:val="0"/>
          <w:marBottom w:val="0"/>
          <w:divBdr>
            <w:top w:val="none" w:sz="0" w:space="0" w:color="auto"/>
            <w:left w:val="none" w:sz="0" w:space="0" w:color="auto"/>
            <w:bottom w:val="none" w:sz="0" w:space="0" w:color="auto"/>
            <w:right w:val="none" w:sz="0" w:space="0" w:color="auto"/>
          </w:divBdr>
        </w:div>
        <w:div w:id="274486705">
          <w:marLeft w:val="0"/>
          <w:marRight w:val="0"/>
          <w:marTop w:val="0"/>
          <w:marBottom w:val="0"/>
          <w:divBdr>
            <w:top w:val="none" w:sz="0" w:space="0" w:color="auto"/>
            <w:left w:val="none" w:sz="0" w:space="0" w:color="auto"/>
            <w:bottom w:val="none" w:sz="0" w:space="0" w:color="auto"/>
            <w:right w:val="none" w:sz="0" w:space="0" w:color="auto"/>
          </w:divBdr>
        </w:div>
        <w:div w:id="443576658">
          <w:marLeft w:val="0"/>
          <w:marRight w:val="0"/>
          <w:marTop w:val="0"/>
          <w:marBottom w:val="0"/>
          <w:divBdr>
            <w:top w:val="none" w:sz="0" w:space="0" w:color="auto"/>
            <w:left w:val="none" w:sz="0" w:space="0" w:color="auto"/>
            <w:bottom w:val="none" w:sz="0" w:space="0" w:color="auto"/>
            <w:right w:val="none" w:sz="0" w:space="0" w:color="auto"/>
          </w:divBdr>
        </w:div>
        <w:div w:id="1876039986">
          <w:marLeft w:val="0"/>
          <w:marRight w:val="0"/>
          <w:marTop w:val="0"/>
          <w:marBottom w:val="0"/>
          <w:divBdr>
            <w:top w:val="none" w:sz="0" w:space="0" w:color="auto"/>
            <w:left w:val="none" w:sz="0" w:space="0" w:color="auto"/>
            <w:bottom w:val="none" w:sz="0" w:space="0" w:color="auto"/>
            <w:right w:val="none" w:sz="0" w:space="0" w:color="auto"/>
          </w:divBdr>
        </w:div>
        <w:div w:id="559561095">
          <w:marLeft w:val="0"/>
          <w:marRight w:val="0"/>
          <w:marTop w:val="0"/>
          <w:marBottom w:val="0"/>
          <w:divBdr>
            <w:top w:val="none" w:sz="0" w:space="0" w:color="auto"/>
            <w:left w:val="none" w:sz="0" w:space="0" w:color="auto"/>
            <w:bottom w:val="none" w:sz="0" w:space="0" w:color="auto"/>
            <w:right w:val="none" w:sz="0" w:space="0" w:color="auto"/>
          </w:divBdr>
        </w:div>
        <w:div w:id="2115132063">
          <w:marLeft w:val="0"/>
          <w:marRight w:val="0"/>
          <w:marTop w:val="0"/>
          <w:marBottom w:val="0"/>
          <w:divBdr>
            <w:top w:val="none" w:sz="0" w:space="0" w:color="auto"/>
            <w:left w:val="none" w:sz="0" w:space="0" w:color="auto"/>
            <w:bottom w:val="none" w:sz="0" w:space="0" w:color="auto"/>
            <w:right w:val="none" w:sz="0" w:space="0" w:color="auto"/>
          </w:divBdr>
        </w:div>
        <w:div w:id="1719545430">
          <w:marLeft w:val="0"/>
          <w:marRight w:val="0"/>
          <w:marTop w:val="0"/>
          <w:marBottom w:val="0"/>
          <w:divBdr>
            <w:top w:val="none" w:sz="0" w:space="0" w:color="auto"/>
            <w:left w:val="none" w:sz="0" w:space="0" w:color="auto"/>
            <w:bottom w:val="none" w:sz="0" w:space="0" w:color="auto"/>
            <w:right w:val="none" w:sz="0" w:space="0" w:color="auto"/>
          </w:divBdr>
          <w:divsChild>
            <w:div w:id="959385739">
              <w:marLeft w:val="0"/>
              <w:marRight w:val="0"/>
              <w:marTop w:val="0"/>
              <w:marBottom w:val="0"/>
              <w:divBdr>
                <w:top w:val="none" w:sz="0" w:space="0" w:color="auto"/>
                <w:left w:val="none" w:sz="0" w:space="0" w:color="auto"/>
                <w:bottom w:val="none" w:sz="0" w:space="0" w:color="auto"/>
                <w:right w:val="none" w:sz="0" w:space="0" w:color="auto"/>
              </w:divBdr>
            </w:div>
            <w:div w:id="567232270">
              <w:marLeft w:val="0"/>
              <w:marRight w:val="0"/>
              <w:marTop w:val="0"/>
              <w:marBottom w:val="0"/>
              <w:divBdr>
                <w:top w:val="none" w:sz="0" w:space="0" w:color="auto"/>
                <w:left w:val="none" w:sz="0" w:space="0" w:color="auto"/>
                <w:bottom w:val="none" w:sz="0" w:space="0" w:color="auto"/>
                <w:right w:val="none" w:sz="0" w:space="0" w:color="auto"/>
              </w:divBdr>
            </w:div>
            <w:div w:id="2122845144">
              <w:marLeft w:val="0"/>
              <w:marRight w:val="0"/>
              <w:marTop w:val="0"/>
              <w:marBottom w:val="0"/>
              <w:divBdr>
                <w:top w:val="none" w:sz="0" w:space="0" w:color="auto"/>
                <w:left w:val="none" w:sz="0" w:space="0" w:color="auto"/>
                <w:bottom w:val="none" w:sz="0" w:space="0" w:color="auto"/>
                <w:right w:val="none" w:sz="0" w:space="0" w:color="auto"/>
              </w:divBdr>
            </w:div>
            <w:div w:id="1919244110">
              <w:marLeft w:val="0"/>
              <w:marRight w:val="0"/>
              <w:marTop w:val="0"/>
              <w:marBottom w:val="0"/>
              <w:divBdr>
                <w:top w:val="none" w:sz="0" w:space="0" w:color="auto"/>
                <w:left w:val="none" w:sz="0" w:space="0" w:color="auto"/>
                <w:bottom w:val="none" w:sz="0" w:space="0" w:color="auto"/>
                <w:right w:val="none" w:sz="0" w:space="0" w:color="auto"/>
              </w:divBdr>
            </w:div>
            <w:div w:id="1932426789">
              <w:marLeft w:val="0"/>
              <w:marRight w:val="0"/>
              <w:marTop w:val="0"/>
              <w:marBottom w:val="0"/>
              <w:divBdr>
                <w:top w:val="none" w:sz="0" w:space="0" w:color="auto"/>
                <w:left w:val="none" w:sz="0" w:space="0" w:color="auto"/>
                <w:bottom w:val="none" w:sz="0" w:space="0" w:color="auto"/>
                <w:right w:val="none" w:sz="0" w:space="0" w:color="auto"/>
              </w:divBdr>
            </w:div>
            <w:div w:id="2133204819">
              <w:marLeft w:val="0"/>
              <w:marRight w:val="0"/>
              <w:marTop w:val="0"/>
              <w:marBottom w:val="0"/>
              <w:divBdr>
                <w:top w:val="none" w:sz="0" w:space="0" w:color="auto"/>
                <w:left w:val="none" w:sz="0" w:space="0" w:color="auto"/>
                <w:bottom w:val="none" w:sz="0" w:space="0" w:color="auto"/>
                <w:right w:val="none" w:sz="0" w:space="0" w:color="auto"/>
              </w:divBdr>
            </w:div>
            <w:div w:id="1069960981">
              <w:marLeft w:val="0"/>
              <w:marRight w:val="0"/>
              <w:marTop w:val="0"/>
              <w:marBottom w:val="0"/>
              <w:divBdr>
                <w:top w:val="none" w:sz="0" w:space="0" w:color="auto"/>
                <w:left w:val="none" w:sz="0" w:space="0" w:color="auto"/>
                <w:bottom w:val="none" w:sz="0" w:space="0" w:color="auto"/>
                <w:right w:val="none" w:sz="0" w:space="0" w:color="auto"/>
              </w:divBdr>
            </w:div>
            <w:div w:id="2114669278">
              <w:marLeft w:val="0"/>
              <w:marRight w:val="0"/>
              <w:marTop w:val="0"/>
              <w:marBottom w:val="0"/>
              <w:divBdr>
                <w:top w:val="none" w:sz="0" w:space="0" w:color="auto"/>
                <w:left w:val="none" w:sz="0" w:space="0" w:color="auto"/>
                <w:bottom w:val="none" w:sz="0" w:space="0" w:color="auto"/>
                <w:right w:val="none" w:sz="0" w:space="0" w:color="auto"/>
              </w:divBdr>
            </w:div>
            <w:div w:id="938759310">
              <w:marLeft w:val="0"/>
              <w:marRight w:val="0"/>
              <w:marTop w:val="0"/>
              <w:marBottom w:val="0"/>
              <w:divBdr>
                <w:top w:val="none" w:sz="0" w:space="0" w:color="auto"/>
                <w:left w:val="none" w:sz="0" w:space="0" w:color="auto"/>
                <w:bottom w:val="none" w:sz="0" w:space="0" w:color="auto"/>
                <w:right w:val="none" w:sz="0" w:space="0" w:color="auto"/>
              </w:divBdr>
            </w:div>
            <w:div w:id="1662542791">
              <w:marLeft w:val="0"/>
              <w:marRight w:val="0"/>
              <w:marTop w:val="0"/>
              <w:marBottom w:val="0"/>
              <w:divBdr>
                <w:top w:val="none" w:sz="0" w:space="0" w:color="auto"/>
                <w:left w:val="none" w:sz="0" w:space="0" w:color="auto"/>
                <w:bottom w:val="none" w:sz="0" w:space="0" w:color="auto"/>
                <w:right w:val="none" w:sz="0" w:space="0" w:color="auto"/>
              </w:divBdr>
            </w:div>
            <w:div w:id="1860926383">
              <w:marLeft w:val="0"/>
              <w:marRight w:val="0"/>
              <w:marTop w:val="0"/>
              <w:marBottom w:val="0"/>
              <w:divBdr>
                <w:top w:val="none" w:sz="0" w:space="0" w:color="auto"/>
                <w:left w:val="none" w:sz="0" w:space="0" w:color="auto"/>
                <w:bottom w:val="none" w:sz="0" w:space="0" w:color="auto"/>
                <w:right w:val="none" w:sz="0" w:space="0" w:color="auto"/>
              </w:divBdr>
            </w:div>
            <w:div w:id="406536329">
              <w:marLeft w:val="0"/>
              <w:marRight w:val="0"/>
              <w:marTop w:val="0"/>
              <w:marBottom w:val="0"/>
              <w:divBdr>
                <w:top w:val="none" w:sz="0" w:space="0" w:color="auto"/>
                <w:left w:val="none" w:sz="0" w:space="0" w:color="auto"/>
                <w:bottom w:val="none" w:sz="0" w:space="0" w:color="auto"/>
                <w:right w:val="none" w:sz="0" w:space="0" w:color="auto"/>
              </w:divBdr>
            </w:div>
            <w:div w:id="1655178166">
              <w:marLeft w:val="0"/>
              <w:marRight w:val="0"/>
              <w:marTop w:val="0"/>
              <w:marBottom w:val="0"/>
              <w:divBdr>
                <w:top w:val="none" w:sz="0" w:space="0" w:color="auto"/>
                <w:left w:val="none" w:sz="0" w:space="0" w:color="auto"/>
                <w:bottom w:val="none" w:sz="0" w:space="0" w:color="auto"/>
                <w:right w:val="none" w:sz="0" w:space="0" w:color="auto"/>
              </w:divBdr>
            </w:div>
            <w:div w:id="1833715693">
              <w:marLeft w:val="0"/>
              <w:marRight w:val="0"/>
              <w:marTop w:val="0"/>
              <w:marBottom w:val="0"/>
              <w:divBdr>
                <w:top w:val="none" w:sz="0" w:space="0" w:color="auto"/>
                <w:left w:val="none" w:sz="0" w:space="0" w:color="auto"/>
                <w:bottom w:val="none" w:sz="0" w:space="0" w:color="auto"/>
                <w:right w:val="none" w:sz="0" w:space="0" w:color="auto"/>
              </w:divBdr>
            </w:div>
            <w:div w:id="1627202400">
              <w:marLeft w:val="0"/>
              <w:marRight w:val="0"/>
              <w:marTop w:val="0"/>
              <w:marBottom w:val="0"/>
              <w:divBdr>
                <w:top w:val="none" w:sz="0" w:space="0" w:color="auto"/>
                <w:left w:val="none" w:sz="0" w:space="0" w:color="auto"/>
                <w:bottom w:val="none" w:sz="0" w:space="0" w:color="auto"/>
                <w:right w:val="none" w:sz="0" w:space="0" w:color="auto"/>
              </w:divBdr>
            </w:div>
            <w:div w:id="735905300">
              <w:marLeft w:val="0"/>
              <w:marRight w:val="0"/>
              <w:marTop w:val="0"/>
              <w:marBottom w:val="0"/>
              <w:divBdr>
                <w:top w:val="none" w:sz="0" w:space="0" w:color="auto"/>
                <w:left w:val="none" w:sz="0" w:space="0" w:color="auto"/>
                <w:bottom w:val="none" w:sz="0" w:space="0" w:color="auto"/>
                <w:right w:val="none" w:sz="0" w:space="0" w:color="auto"/>
              </w:divBdr>
            </w:div>
            <w:div w:id="37049664">
              <w:marLeft w:val="0"/>
              <w:marRight w:val="0"/>
              <w:marTop w:val="0"/>
              <w:marBottom w:val="0"/>
              <w:divBdr>
                <w:top w:val="none" w:sz="0" w:space="0" w:color="auto"/>
                <w:left w:val="none" w:sz="0" w:space="0" w:color="auto"/>
                <w:bottom w:val="none" w:sz="0" w:space="0" w:color="auto"/>
                <w:right w:val="none" w:sz="0" w:space="0" w:color="auto"/>
              </w:divBdr>
            </w:div>
            <w:div w:id="188682832">
              <w:marLeft w:val="0"/>
              <w:marRight w:val="0"/>
              <w:marTop w:val="0"/>
              <w:marBottom w:val="0"/>
              <w:divBdr>
                <w:top w:val="none" w:sz="0" w:space="0" w:color="auto"/>
                <w:left w:val="none" w:sz="0" w:space="0" w:color="auto"/>
                <w:bottom w:val="none" w:sz="0" w:space="0" w:color="auto"/>
                <w:right w:val="none" w:sz="0" w:space="0" w:color="auto"/>
              </w:divBdr>
            </w:div>
            <w:div w:id="976953644">
              <w:marLeft w:val="0"/>
              <w:marRight w:val="0"/>
              <w:marTop w:val="0"/>
              <w:marBottom w:val="0"/>
              <w:divBdr>
                <w:top w:val="none" w:sz="0" w:space="0" w:color="auto"/>
                <w:left w:val="none" w:sz="0" w:space="0" w:color="auto"/>
                <w:bottom w:val="none" w:sz="0" w:space="0" w:color="auto"/>
                <w:right w:val="none" w:sz="0" w:space="0" w:color="auto"/>
              </w:divBdr>
            </w:div>
            <w:div w:id="624390391">
              <w:marLeft w:val="0"/>
              <w:marRight w:val="0"/>
              <w:marTop w:val="0"/>
              <w:marBottom w:val="0"/>
              <w:divBdr>
                <w:top w:val="none" w:sz="0" w:space="0" w:color="auto"/>
                <w:left w:val="none" w:sz="0" w:space="0" w:color="auto"/>
                <w:bottom w:val="none" w:sz="0" w:space="0" w:color="auto"/>
                <w:right w:val="none" w:sz="0" w:space="0" w:color="auto"/>
              </w:divBdr>
            </w:div>
          </w:divsChild>
        </w:div>
        <w:div w:id="1278216932">
          <w:marLeft w:val="0"/>
          <w:marRight w:val="0"/>
          <w:marTop w:val="0"/>
          <w:marBottom w:val="0"/>
          <w:divBdr>
            <w:top w:val="none" w:sz="0" w:space="0" w:color="auto"/>
            <w:left w:val="none" w:sz="0" w:space="0" w:color="auto"/>
            <w:bottom w:val="none" w:sz="0" w:space="0" w:color="auto"/>
            <w:right w:val="none" w:sz="0" w:space="0" w:color="auto"/>
          </w:divBdr>
          <w:divsChild>
            <w:div w:id="2090154596">
              <w:marLeft w:val="0"/>
              <w:marRight w:val="0"/>
              <w:marTop w:val="0"/>
              <w:marBottom w:val="0"/>
              <w:divBdr>
                <w:top w:val="none" w:sz="0" w:space="0" w:color="auto"/>
                <w:left w:val="none" w:sz="0" w:space="0" w:color="auto"/>
                <w:bottom w:val="none" w:sz="0" w:space="0" w:color="auto"/>
                <w:right w:val="none" w:sz="0" w:space="0" w:color="auto"/>
              </w:divBdr>
            </w:div>
            <w:div w:id="823551813">
              <w:marLeft w:val="0"/>
              <w:marRight w:val="0"/>
              <w:marTop w:val="0"/>
              <w:marBottom w:val="0"/>
              <w:divBdr>
                <w:top w:val="none" w:sz="0" w:space="0" w:color="auto"/>
                <w:left w:val="none" w:sz="0" w:space="0" w:color="auto"/>
                <w:bottom w:val="none" w:sz="0" w:space="0" w:color="auto"/>
                <w:right w:val="none" w:sz="0" w:space="0" w:color="auto"/>
              </w:divBdr>
            </w:div>
            <w:div w:id="1510296858">
              <w:marLeft w:val="0"/>
              <w:marRight w:val="0"/>
              <w:marTop w:val="0"/>
              <w:marBottom w:val="0"/>
              <w:divBdr>
                <w:top w:val="none" w:sz="0" w:space="0" w:color="auto"/>
                <w:left w:val="none" w:sz="0" w:space="0" w:color="auto"/>
                <w:bottom w:val="none" w:sz="0" w:space="0" w:color="auto"/>
                <w:right w:val="none" w:sz="0" w:space="0" w:color="auto"/>
              </w:divBdr>
            </w:div>
            <w:div w:id="11343657">
              <w:marLeft w:val="0"/>
              <w:marRight w:val="0"/>
              <w:marTop w:val="0"/>
              <w:marBottom w:val="0"/>
              <w:divBdr>
                <w:top w:val="none" w:sz="0" w:space="0" w:color="auto"/>
                <w:left w:val="none" w:sz="0" w:space="0" w:color="auto"/>
                <w:bottom w:val="none" w:sz="0" w:space="0" w:color="auto"/>
                <w:right w:val="none" w:sz="0" w:space="0" w:color="auto"/>
              </w:divBdr>
            </w:div>
            <w:div w:id="482166654">
              <w:marLeft w:val="0"/>
              <w:marRight w:val="0"/>
              <w:marTop w:val="0"/>
              <w:marBottom w:val="0"/>
              <w:divBdr>
                <w:top w:val="none" w:sz="0" w:space="0" w:color="auto"/>
                <w:left w:val="none" w:sz="0" w:space="0" w:color="auto"/>
                <w:bottom w:val="none" w:sz="0" w:space="0" w:color="auto"/>
                <w:right w:val="none" w:sz="0" w:space="0" w:color="auto"/>
              </w:divBdr>
            </w:div>
            <w:div w:id="958026775">
              <w:marLeft w:val="0"/>
              <w:marRight w:val="0"/>
              <w:marTop w:val="0"/>
              <w:marBottom w:val="0"/>
              <w:divBdr>
                <w:top w:val="none" w:sz="0" w:space="0" w:color="auto"/>
                <w:left w:val="none" w:sz="0" w:space="0" w:color="auto"/>
                <w:bottom w:val="none" w:sz="0" w:space="0" w:color="auto"/>
                <w:right w:val="none" w:sz="0" w:space="0" w:color="auto"/>
              </w:divBdr>
            </w:div>
            <w:div w:id="662315401">
              <w:marLeft w:val="0"/>
              <w:marRight w:val="0"/>
              <w:marTop w:val="0"/>
              <w:marBottom w:val="0"/>
              <w:divBdr>
                <w:top w:val="none" w:sz="0" w:space="0" w:color="auto"/>
                <w:left w:val="none" w:sz="0" w:space="0" w:color="auto"/>
                <w:bottom w:val="none" w:sz="0" w:space="0" w:color="auto"/>
                <w:right w:val="none" w:sz="0" w:space="0" w:color="auto"/>
              </w:divBdr>
            </w:div>
            <w:div w:id="454758749">
              <w:marLeft w:val="0"/>
              <w:marRight w:val="0"/>
              <w:marTop w:val="0"/>
              <w:marBottom w:val="0"/>
              <w:divBdr>
                <w:top w:val="none" w:sz="0" w:space="0" w:color="auto"/>
                <w:left w:val="none" w:sz="0" w:space="0" w:color="auto"/>
                <w:bottom w:val="none" w:sz="0" w:space="0" w:color="auto"/>
                <w:right w:val="none" w:sz="0" w:space="0" w:color="auto"/>
              </w:divBdr>
            </w:div>
            <w:div w:id="551842021">
              <w:marLeft w:val="0"/>
              <w:marRight w:val="0"/>
              <w:marTop w:val="0"/>
              <w:marBottom w:val="0"/>
              <w:divBdr>
                <w:top w:val="none" w:sz="0" w:space="0" w:color="auto"/>
                <w:left w:val="none" w:sz="0" w:space="0" w:color="auto"/>
                <w:bottom w:val="none" w:sz="0" w:space="0" w:color="auto"/>
                <w:right w:val="none" w:sz="0" w:space="0" w:color="auto"/>
              </w:divBdr>
            </w:div>
            <w:div w:id="546995805">
              <w:marLeft w:val="0"/>
              <w:marRight w:val="0"/>
              <w:marTop w:val="0"/>
              <w:marBottom w:val="0"/>
              <w:divBdr>
                <w:top w:val="none" w:sz="0" w:space="0" w:color="auto"/>
                <w:left w:val="none" w:sz="0" w:space="0" w:color="auto"/>
                <w:bottom w:val="none" w:sz="0" w:space="0" w:color="auto"/>
                <w:right w:val="none" w:sz="0" w:space="0" w:color="auto"/>
              </w:divBdr>
            </w:div>
            <w:div w:id="1691638814">
              <w:marLeft w:val="0"/>
              <w:marRight w:val="0"/>
              <w:marTop w:val="0"/>
              <w:marBottom w:val="0"/>
              <w:divBdr>
                <w:top w:val="none" w:sz="0" w:space="0" w:color="auto"/>
                <w:left w:val="none" w:sz="0" w:space="0" w:color="auto"/>
                <w:bottom w:val="none" w:sz="0" w:space="0" w:color="auto"/>
                <w:right w:val="none" w:sz="0" w:space="0" w:color="auto"/>
              </w:divBdr>
            </w:div>
            <w:div w:id="448548444">
              <w:marLeft w:val="0"/>
              <w:marRight w:val="0"/>
              <w:marTop w:val="0"/>
              <w:marBottom w:val="0"/>
              <w:divBdr>
                <w:top w:val="none" w:sz="0" w:space="0" w:color="auto"/>
                <w:left w:val="none" w:sz="0" w:space="0" w:color="auto"/>
                <w:bottom w:val="none" w:sz="0" w:space="0" w:color="auto"/>
                <w:right w:val="none" w:sz="0" w:space="0" w:color="auto"/>
              </w:divBdr>
            </w:div>
            <w:div w:id="833883324">
              <w:marLeft w:val="0"/>
              <w:marRight w:val="0"/>
              <w:marTop w:val="0"/>
              <w:marBottom w:val="0"/>
              <w:divBdr>
                <w:top w:val="none" w:sz="0" w:space="0" w:color="auto"/>
                <w:left w:val="none" w:sz="0" w:space="0" w:color="auto"/>
                <w:bottom w:val="none" w:sz="0" w:space="0" w:color="auto"/>
                <w:right w:val="none" w:sz="0" w:space="0" w:color="auto"/>
              </w:divBdr>
            </w:div>
            <w:div w:id="206646136">
              <w:marLeft w:val="0"/>
              <w:marRight w:val="0"/>
              <w:marTop w:val="0"/>
              <w:marBottom w:val="0"/>
              <w:divBdr>
                <w:top w:val="none" w:sz="0" w:space="0" w:color="auto"/>
                <w:left w:val="none" w:sz="0" w:space="0" w:color="auto"/>
                <w:bottom w:val="none" w:sz="0" w:space="0" w:color="auto"/>
                <w:right w:val="none" w:sz="0" w:space="0" w:color="auto"/>
              </w:divBdr>
            </w:div>
            <w:div w:id="862481642">
              <w:marLeft w:val="0"/>
              <w:marRight w:val="0"/>
              <w:marTop w:val="0"/>
              <w:marBottom w:val="0"/>
              <w:divBdr>
                <w:top w:val="none" w:sz="0" w:space="0" w:color="auto"/>
                <w:left w:val="none" w:sz="0" w:space="0" w:color="auto"/>
                <w:bottom w:val="none" w:sz="0" w:space="0" w:color="auto"/>
                <w:right w:val="none" w:sz="0" w:space="0" w:color="auto"/>
              </w:divBdr>
            </w:div>
            <w:div w:id="2128620888">
              <w:marLeft w:val="0"/>
              <w:marRight w:val="0"/>
              <w:marTop w:val="0"/>
              <w:marBottom w:val="0"/>
              <w:divBdr>
                <w:top w:val="none" w:sz="0" w:space="0" w:color="auto"/>
                <w:left w:val="none" w:sz="0" w:space="0" w:color="auto"/>
                <w:bottom w:val="none" w:sz="0" w:space="0" w:color="auto"/>
                <w:right w:val="none" w:sz="0" w:space="0" w:color="auto"/>
              </w:divBdr>
            </w:div>
            <w:div w:id="1334644673">
              <w:marLeft w:val="0"/>
              <w:marRight w:val="0"/>
              <w:marTop w:val="0"/>
              <w:marBottom w:val="0"/>
              <w:divBdr>
                <w:top w:val="none" w:sz="0" w:space="0" w:color="auto"/>
                <w:left w:val="none" w:sz="0" w:space="0" w:color="auto"/>
                <w:bottom w:val="none" w:sz="0" w:space="0" w:color="auto"/>
                <w:right w:val="none" w:sz="0" w:space="0" w:color="auto"/>
              </w:divBdr>
            </w:div>
            <w:div w:id="564612740">
              <w:marLeft w:val="0"/>
              <w:marRight w:val="0"/>
              <w:marTop w:val="0"/>
              <w:marBottom w:val="0"/>
              <w:divBdr>
                <w:top w:val="none" w:sz="0" w:space="0" w:color="auto"/>
                <w:left w:val="none" w:sz="0" w:space="0" w:color="auto"/>
                <w:bottom w:val="none" w:sz="0" w:space="0" w:color="auto"/>
                <w:right w:val="none" w:sz="0" w:space="0" w:color="auto"/>
              </w:divBdr>
            </w:div>
            <w:div w:id="376203012">
              <w:marLeft w:val="0"/>
              <w:marRight w:val="0"/>
              <w:marTop w:val="0"/>
              <w:marBottom w:val="0"/>
              <w:divBdr>
                <w:top w:val="none" w:sz="0" w:space="0" w:color="auto"/>
                <w:left w:val="none" w:sz="0" w:space="0" w:color="auto"/>
                <w:bottom w:val="none" w:sz="0" w:space="0" w:color="auto"/>
                <w:right w:val="none" w:sz="0" w:space="0" w:color="auto"/>
              </w:divBdr>
            </w:div>
            <w:div w:id="1855653210">
              <w:marLeft w:val="0"/>
              <w:marRight w:val="0"/>
              <w:marTop w:val="0"/>
              <w:marBottom w:val="0"/>
              <w:divBdr>
                <w:top w:val="none" w:sz="0" w:space="0" w:color="auto"/>
                <w:left w:val="none" w:sz="0" w:space="0" w:color="auto"/>
                <w:bottom w:val="none" w:sz="0" w:space="0" w:color="auto"/>
                <w:right w:val="none" w:sz="0" w:space="0" w:color="auto"/>
              </w:divBdr>
            </w:div>
          </w:divsChild>
        </w:div>
        <w:div w:id="1264072605">
          <w:marLeft w:val="0"/>
          <w:marRight w:val="0"/>
          <w:marTop w:val="0"/>
          <w:marBottom w:val="0"/>
          <w:divBdr>
            <w:top w:val="none" w:sz="0" w:space="0" w:color="auto"/>
            <w:left w:val="none" w:sz="0" w:space="0" w:color="auto"/>
            <w:bottom w:val="none" w:sz="0" w:space="0" w:color="auto"/>
            <w:right w:val="none" w:sz="0" w:space="0" w:color="auto"/>
          </w:divBdr>
          <w:divsChild>
            <w:div w:id="1033916915">
              <w:marLeft w:val="0"/>
              <w:marRight w:val="0"/>
              <w:marTop w:val="0"/>
              <w:marBottom w:val="0"/>
              <w:divBdr>
                <w:top w:val="none" w:sz="0" w:space="0" w:color="auto"/>
                <w:left w:val="none" w:sz="0" w:space="0" w:color="auto"/>
                <w:bottom w:val="none" w:sz="0" w:space="0" w:color="auto"/>
                <w:right w:val="none" w:sz="0" w:space="0" w:color="auto"/>
              </w:divBdr>
            </w:div>
            <w:div w:id="1753160043">
              <w:marLeft w:val="0"/>
              <w:marRight w:val="0"/>
              <w:marTop w:val="0"/>
              <w:marBottom w:val="0"/>
              <w:divBdr>
                <w:top w:val="none" w:sz="0" w:space="0" w:color="auto"/>
                <w:left w:val="none" w:sz="0" w:space="0" w:color="auto"/>
                <w:bottom w:val="none" w:sz="0" w:space="0" w:color="auto"/>
                <w:right w:val="none" w:sz="0" w:space="0" w:color="auto"/>
              </w:divBdr>
            </w:div>
            <w:div w:id="549269773">
              <w:marLeft w:val="0"/>
              <w:marRight w:val="0"/>
              <w:marTop w:val="0"/>
              <w:marBottom w:val="0"/>
              <w:divBdr>
                <w:top w:val="none" w:sz="0" w:space="0" w:color="auto"/>
                <w:left w:val="none" w:sz="0" w:space="0" w:color="auto"/>
                <w:bottom w:val="none" w:sz="0" w:space="0" w:color="auto"/>
                <w:right w:val="none" w:sz="0" w:space="0" w:color="auto"/>
              </w:divBdr>
            </w:div>
            <w:div w:id="1625771519">
              <w:marLeft w:val="0"/>
              <w:marRight w:val="0"/>
              <w:marTop w:val="0"/>
              <w:marBottom w:val="0"/>
              <w:divBdr>
                <w:top w:val="none" w:sz="0" w:space="0" w:color="auto"/>
                <w:left w:val="none" w:sz="0" w:space="0" w:color="auto"/>
                <w:bottom w:val="none" w:sz="0" w:space="0" w:color="auto"/>
                <w:right w:val="none" w:sz="0" w:space="0" w:color="auto"/>
              </w:divBdr>
            </w:div>
            <w:div w:id="1504279094">
              <w:marLeft w:val="0"/>
              <w:marRight w:val="0"/>
              <w:marTop w:val="0"/>
              <w:marBottom w:val="0"/>
              <w:divBdr>
                <w:top w:val="none" w:sz="0" w:space="0" w:color="auto"/>
                <w:left w:val="none" w:sz="0" w:space="0" w:color="auto"/>
                <w:bottom w:val="none" w:sz="0" w:space="0" w:color="auto"/>
                <w:right w:val="none" w:sz="0" w:space="0" w:color="auto"/>
              </w:divBdr>
            </w:div>
            <w:div w:id="341401276">
              <w:marLeft w:val="0"/>
              <w:marRight w:val="0"/>
              <w:marTop w:val="0"/>
              <w:marBottom w:val="0"/>
              <w:divBdr>
                <w:top w:val="none" w:sz="0" w:space="0" w:color="auto"/>
                <w:left w:val="none" w:sz="0" w:space="0" w:color="auto"/>
                <w:bottom w:val="none" w:sz="0" w:space="0" w:color="auto"/>
                <w:right w:val="none" w:sz="0" w:space="0" w:color="auto"/>
              </w:divBdr>
            </w:div>
            <w:div w:id="2064525945">
              <w:marLeft w:val="0"/>
              <w:marRight w:val="0"/>
              <w:marTop w:val="0"/>
              <w:marBottom w:val="0"/>
              <w:divBdr>
                <w:top w:val="none" w:sz="0" w:space="0" w:color="auto"/>
                <w:left w:val="none" w:sz="0" w:space="0" w:color="auto"/>
                <w:bottom w:val="none" w:sz="0" w:space="0" w:color="auto"/>
                <w:right w:val="none" w:sz="0" w:space="0" w:color="auto"/>
              </w:divBdr>
            </w:div>
            <w:div w:id="1976838639">
              <w:marLeft w:val="0"/>
              <w:marRight w:val="0"/>
              <w:marTop w:val="0"/>
              <w:marBottom w:val="0"/>
              <w:divBdr>
                <w:top w:val="none" w:sz="0" w:space="0" w:color="auto"/>
                <w:left w:val="none" w:sz="0" w:space="0" w:color="auto"/>
                <w:bottom w:val="none" w:sz="0" w:space="0" w:color="auto"/>
                <w:right w:val="none" w:sz="0" w:space="0" w:color="auto"/>
              </w:divBdr>
            </w:div>
            <w:div w:id="1307588481">
              <w:marLeft w:val="0"/>
              <w:marRight w:val="0"/>
              <w:marTop w:val="0"/>
              <w:marBottom w:val="0"/>
              <w:divBdr>
                <w:top w:val="none" w:sz="0" w:space="0" w:color="auto"/>
                <w:left w:val="none" w:sz="0" w:space="0" w:color="auto"/>
                <w:bottom w:val="none" w:sz="0" w:space="0" w:color="auto"/>
                <w:right w:val="none" w:sz="0" w:space="0" w:color="auto"/>
              </w:divBdr>
            </w:div>
            <w:div w:id="1165130042">
              <w:marLeft w:val="0"/>
              <w:marRight w:val="0"/>
              <w:marTop w:val="0"/>
              <w:marBottom w:val="0"/>
              <w:divBdr>
                <w:top w:val="none" w:sz="0" w:space="0" w:color="auto"/>
                <w:left w:val="none" w:sz="0" w:space="0" w:color="auto"/>
                <w:bottom w:val="none" w:sz="0" w:space="0" w:color="auto"/>
                <w:right w:val="none" w:sz="0" w:space="0" w:color="auto"/>
              </w:divBdr>
            </w:div>
            <w:div w:id="697315081">
              <w:marLeft w:val="0"/>
              <w:marRight w:val="0"/>
              <w:marTop w:val="0"/>
              <w:marBottom w:val="0"/>
              <w:divBdr>
                <w:top w:val="none" w:sz="0" w:space="0" w:color="auto"/>
                <w:left w:val="none" w:sz="0" w:space="0" w:color="auto"/>
                <w:bottom w:val="none" w:sz="0" w:space="0" w:color="auto"/>
                <w:right w:val="none" w:sz="0" w:space="0" w:color="auto"/>
              </w:divBdr>
            </w:div>
            <w:div w:id="1565797268">
              <w:marLeft w:val="0"/>
              <w:marRight w:val="0"/>
              <w:marTop w:val="0"/>
              <w:marBottom w:val="0"/>
              <w:divBdr>
                <w:top w:val="none" w:sz="0" w:space="0" w:color="auto"/>
                <w:left w:val="none" w:sz="0" w:space="0" w:color="auto"/>
                <w:bottom w:val="none" w:sz="0" w:space="0" w:color="auto"/>
                <w:right w:val="none" w:sz="0" w:space="0" w:color="auto"/>
              </w:divBdr>
            </w:div>
            <w:div w:id="687566043">
              <w:marLeft w:val="0"/>
              <w:marRight w:val="0"/>
              <w:marTop w:val="0"/>
              <w:marBottom w:val="0"/>
              <w:divBdr>
                <w:top w:val="none" w:sz="0" w:space="0" w:color="auto"/>
                <w:left w:val="none" w:sz="0" w:space="0" w:color="auto"/>
                <w:bottom w:val="none" w:sz="0" w:space="0" w:color="auto"/>
                <w:right w:val="none" w:sz="0" w:space="0" w:color="auto"/>
              </w:divBdr>
            </w:div>
            <w:div w:id="1267881396">
              <w:marLeft w:val="0"/>
              <w:marRight w:val="0"/>
              <w:marTop w:val="0"/>
              <w:marBottom w:val="0"/>
              <w:divBdr>
                <w:top w:val="none" w:sz="0" w:space="0" w:color="auto"/>
                <w:left w:val="none" w:sz="0" w:space="0" w:color="auto"/>
                <w:bottom w:val="none" w:sz="0" w:space="0" w:color="auto"/>
                <w:right w:val="none" w:sz="0" w:space="0" w:color="auto"/>
              </w:divBdr>
            </w:div>
            <w:div w:id="1858226973">
              <w:marLeft w:val="0"/>
              <w:marRight w:val="0"/>
              <w:marTop w:val="0"/>
              <w:marBottom w:val="0"/>
              <w:divBdr>
                <w:top w:val="none" w:sz="0" w:space="0" w:color="auto"/>
                <w:left w:val="none" w:sz="0" w:space="0" w:color="auto"/>
                <w:bottom w:val="none" w:sz="0" w:space="0" w:color="auto"/>
                <w:right w:val="none" w:sz="0" w:space="0" w:color="auto"/>
              </w:divBdr>
            </w:div>
            <w:div w:id="802045159">
              <w:marLeft w:val="0"/>
              <w:marRight w:val="0"/>
              <w:marTop w:val="0"/>
              <w:marBottom w:val="0"/>
              <w:divBdr>
                <w:top w:val="none" w:sz="0" w:space="0" w:color="auto"/>
                <w:left w:val="none" w:sz="0" w:space="0" w:color="auto"/>
                <w:bottom w:val="none" w:sz="0" w:space="0" w:color="auto"/>
                <w:right w:val="none" w:sz="0" w:space="0" w:color="auto"/>
              </w:divBdr>
            </w:div>
            <w:div w:id="1980645658">
              <w:marLeft w:val="0"/>
              <w:marRight w:val="0"/>
              <w:marTop w:val="0"/>
              <w:marBottom w:val="0"/>
              <w:divBdr>
                <w:top w:val="none" w:sz="0" w:space="0" w:color="auto"/>
                <w:left w:val="none" w:sz="0" w:space="0" w:color="auto"/>
                <w:bottom w:val="none" w:sz="0" w:space="0" w:color="auto"/>
                <w:right w:val="none" w:sz="0" w:space="0" w:color="auto"/>
              </w:divBdr>
            </w:div>
            <w:div w:id="720059010">
              <w:marLeft w:val="0"/>
              <w:marRight w:val="0"/>
              <w:marTop w:val="0"/>
              <w:marBottom w:val="0"/>
              <w:divBdr>
                <w:top w:val="none" w:sz="0" w:space="0" w:color="auto"/>
                <w:left w:val="none" w:sz="0" w:space="0" w:color="auto"/>
                <w:bottom w:val="none" w:sz="0" w:space="0" w:color="auto"/>
                <w:right w:val="none" w:sz="0" w:space="0" w:color="auto"/>
              </w:divBdr>
            </w:div>
            <w:div w:id="598174611">
              <w:marLeft w:val="0"/>
              <w:marRight w:val="0"/>
              <w:marTop w:val="0"/>
              <w:marBottom w:val="0"/>
              <w:divBdr>
                <w:top w:val="none" w:sz="0" w:space="0" w:color="auto"/>
                <w:left w:val="none" w:sz="0" w:space="0" w:color="auto"/>
                <w:bottom w:val="none" w:sz="0" w:space="0" w:color="auto"/>
                <w:right w:val="none" w:sz="0" w:space="0" w:color="auto"/>
              </w:divBdr>
            </w:div>
            <w:div w:id="405961432">
              <w:marLeft w:val="0"/>
              <w:marRight w:val="0"/>
              <w:marTop w:val="0"/>
              <w:marBottom w:val="0"/>
              <w:divBdr>
                <w:top w:val="none" w:sz="0" w:space="0" w:color="auto"/>
                <w:left w:val="none" w:sz="0" w:space="0" w:color="auto"/>
                <w:bottom w:val="none" w:sz="0" w:space="0" w:color="auto"/>
                <w:right w:val="none" w:sz="0" w:space="0" w:color="auto"/>
              </w:divBdr>
            </w:div>
          </w:divsChild>
        </w:div>
        <w:div w:id="297339493">
          <w:marLeft w:val="0"/>
          <w:marRight w:val="0"/>
          <w:marTop w:val="0"/>
          <w:marBottom w:val="0"/>
          <w:divBdr>
            <w:top w:val="none" w:sz="0" w:space="0" w:color="auto"/>
            <w:left w:val="none" w:sz="0" w:space="0" w:color="auto"/>
            <w:bottom w:val="none" w:sz="0" w:space="0" w:color="auto"/>
            <w:right w:val="none" w:sz="0" w:space="0" w:color="auto"/>
          </w:divBdr>
          <w:divsChild>
            <w:div w:id="717633083">
              <w:marLeft w:val="0"/>
              <w:marRight w:val="0"/>
              <w:marTop w:val="0"/>
              <w:marBottom w:val="0"/>
              <w:divBdr>
                <w:top w:val="none" w:sz="0" w:space="0" w:color="auto"/>
                <w:left w:val="none" w:sz="0" w:space="0" w:color="auto"/>
                <w:bottom w:val="none" w:sz="0" w:space="0" w:color="auto"/>
                <w:right w:val="none" w:sz="0" w:space="0" w:color="auto"/>
              </w:divBdr>
            </w:div>
            <w:div w:id="478887349">
              <w:marLeft w:val="0"/>
              <w:marRight w:val="0"/>
              <w:marTop w:val="0"/>
              <w:marBottom w:val="0"/>
              <w:divBdr>
                <w:top w:val="none" w:sz="0" w:space="0" w:color="auto"/>
                <w:left w:val="none" w:sz="0" w:space="0" w:color="auto"/>
                <w:bottom w:val="none" w:sz="0" w:space="0" w:color="auto"/>
                <w:right w:val="none" w:sz="0" w:space="0" w:color="auto"/>
              </w:divBdr>
            </w:div>
            <w:div w:id="1869642307">
              <w:marLeft w:val="0"/>
              <w:marRight w:val="0"/>
              <w:marTop w:val="0"/>
              <w:marBottom w:val="0"/>
              <w:divBdr>
                <w:top w:val="none" w:sz="0" w:space="0" w:color="auto"/>
                <w:left w:val="none" w:sz="0" w:space="0" w:color="auto"/>
                <w:bottom w:val="none" w:sz="0" w:space="0" w:color="auto"/>
                <w:right w:val="none" w:sz="0" w:space="0" w:color="auto"/>
              </w:divBdr>
            </w:div>
            <w:div w:id="1814106026">
              <w:marLeft w:val="0"/>
              <w:marRight w:val="0"/>
              <w:marTop w:val="0"/>
              <w:marBottom w:val="0"/>
              <w:divBdr>
                <w:top w:val="none" w:sz="0" w:space="0" w:color="auto"/>
                <w:left w:val="none" w:sz="0" w:space="0" w:color="auto"/>
                <w:bottom w:val="none" w:sz="0" w:space="0" w:color="auto"/>
                <w:right w:val="none" w:sz="0" w:space="0" w:color="auto"/>
              </w:divBdr>
            </w:div>
            <w:div w:id="142816371">
              <w:marLeft w:val="0"/>
              <w:marRight w:val="0"/>
              <w:marTop w:val="0"/>
              <w:marBottom w:val="0"/>
              <w:divBdr>
                <w:top w:val="none" w:sz="0" w:space="0" w:color="auto"/>
                <w:left w:val="none" w:sz="0" w:space="0" w:color="auto"/>
                <w:bottom w:val="none" w:sz="0" w:space="0" w:color="auto"/>
                <w:right w:val="none" w:sz="0" w:space="0" w:color="auto"/>
              </w:divBdr>
            </w:div>
            <w:div w:id="1140267810">
              <w:marLeft w:val="0"/>
              <w:marRight w:val="0"/>
              <w:marTop w:val="0"/>
              <w:marBottom w:val="0"/>
              <w:divBdr>
                <w:top w:val="none" w:sz="0" w:space="0" w:color="auto"/>
                <w:left w:val="none" w:sz="0" w:space="0" w:color="auto"/>
                <w:bottom w:val="none" w:sz="0" w:space="0" w:color="auto"/>
                <w:right w:val="none" w:sz="0" w:space="0" w:color="auto"/>
              </w:divBdr>
            </w:div>
            <w:div w:id="2077897034">
              <w:marLeft w:val="0"/>
              <w:marRight w:val="0"/>
              <w:marTop w:val="0"/>
              <w:marBottom w:val="0"/>
              <w:divBdr>
                <w:top w:val="none" w:sz="0" w:space="0" w:color="auto"/>
                <w:left w:val="none" w:sz="0" w:space="0" w:color="auto"/>
                <w:bottom w:val="none" w:sz="0" w:space="0" w:color="auto"/>
                <w:right w:val="none" w:sz="0" w:space="0" w:color="auto"/>
              </w:divBdr>
            </w:div>
            <w:div w:id="82263565">
              <w:marLeft w:val="0"/>
              <w:marRight w:val="0"/>
              <w:marTop w:val="0"/>
              <w:marBottom w:val="0"/>
              <w:divBdr>
                <w:top w:val="none" w:sz="0" w:space="0" w:color="auto"/>
                <w:left w:val="none" w:sz="0" w:space="0" w:color="auto"/>
                <w:bottom w:val="none" w:sz="0" w:space="0" w:color="auto"/>
                <w:right w:val="none" w:sz="0" w:space="0" w:color="auto"/>
              </w:divBdr>
            </w:div>
            <w:div w:id="346835154">
              <w:marLeft w:val="0"/>
              <w:marRight w:val="0"/>
              <w:marTop w:val="0"/>
              <w:marBottom w:val="0"/>
              <w:divBdr>
                <w:top w:val="none" w:sz="0" w:space="0" w:color="auto"/>
                <w:left w:val="none" w:sz="0" w:space="0" w:color="auto"/>
                <w:bottom w:val="none" w:sz="0" w:space="0" w:color="auto"/>
                <w:right w:val="none" w:sz="0" w:space="0" w:color="auto"/>
              </w:divBdr>
            </w:div>
            <w:div w:id="1186287998">
              <w:marLeft w:val="0"/>
              <w:marRight w:val="0"/>
              <w:marTop w:val="0"/>
              <w:marBottom w:val="0"/>
              <w:divBdr>
                <w:top w:val="none" w:sz="0" w:space="0" w:color="auto"/>
                <w:left w:val="none" w:sz="0" w:space="0" w:color="auto"/>
                <w:bottom w:val="none" w:sz="0" w:space="0" w:color="auto"/>
                <w:right w:val="none" w:sz="0" w:space="0" w:color="auto"/>
              </w:divBdr>
            </w:div>
            <w:div w:id="1862889233">
              <w:marLeft w:val="0"/>
              <w:marRight w:val="0"/>
              <w:marTop w:val="0"/>
              <w:marBottom w:val="0"/>
              <w:divBdr>
                <w:top w:val="none" w:sz="0" w:space="0" w:color="auto"/>
                <w:left w:val="none" w:sz="0" w:space="0" w:color="auto"/>
                <w:bottom w:val="none" w:sz="0" w:space="0" w:color="auto"/>
                <w:right w:val="none" w:sz="0" w:space="0" w:color="auto"/>
              </w:divBdr>
            </w:div>
            <w:div w:id="2112897278">
              <w:marLeft w:val="0"/>
              <w:marRight w:val="0"/>
              <w:marTop w:val="0"/>
              <w:marBottom w:val="0"/>
              <w:divBdr>
                <w:top w:val="none" w:sz="0" w:space="0" w:color="auto"/>
                <w:left w:val="none" w:sz="0" w:space="0" w:color="auto"/>
                <w:bottom w:val="none" w:sz="0" w:space="0" w:color="auto"/>
                <w:right w:val="none" w:sz="0" w:space="0" w:color="auto"/>
              </w:divBdr>
            </w:div>
            <w:div w:id="1980332528">
              <w:marLeft w:val="0"/>
              <w:marRight w:val="0"/>
              <w:marTop w:val="0"/>
              <w:marBottom w:val="0"/>
              <w:divBdr>
                <w:top w:val="none" w:sz="0" w:space="0" w:color="auto"/>
                <w:left w:val="none" w:sz="0" w:space="0" w:color="auto"/>
                <w:bottom w:val="none" w:sz="0" w:space="0" w:color="auto"/>
                <w:right w:val="none" w:sz="0" w:space="0" w:color="auto"/>
              </w:divBdr>
            </w:div>
            <w:div w:id="540554563">
              <w:marLeft w:val="0"/>
              <w:marRight w:val="0"/>
              <w:marTop w:val="0"/>
              <w:marBottom w:val="0"/>
              <w:divBdr>
                <w:top w:val="none" w:sz="0" w:space="0" w:color="auto"/>
                <w:left w:val="none" w:sz="0" w:space="0" w:color="auto"/>
                <w:bottom w:val="none" w:sz="0" w:space="0" w:color="auto"/>
                <w:right w:val="none" w:sz="0" w:space="0" w:color="auto"/>
              </w:divBdr>
            </w:div>
            <w:div w:id="750353848">
              <w:marLeft w:val="0"/>
              <w:marRight w:val="0"/>
              <w:marTop w:val="0"/>
              <w:marBottom w:val="0"/>
              <w:divBdr>
                <w:top w:val="none" w:sz="0" w:space="0" w:color="auto"/>
                <w:left w:val="none" w:sz="0" w:space="0" w:color="auto"/>
                <w:bottom w:val="none" w:sz="0" w:space="0" w:color="auto"/>
                <w:right w:val="none" w:sz="0" w:space="0" w:color="auto"/>
              </w:divBdr>
            </w:div>
            <w:div w:id="1001274152">
              <w:marLeft w:val="0"/>
              <w:marRight w:val="0"/>
              <w:marTop w:val="0"/>
              <w:marBottom w:val="0"/>
              <w:divBdr>
                <w:top w:val="none" w:sz="0" w:space="0" w:color="auto"/>
                <w:left w:val="none" w:sz="0" w:space="0" w:color="auto"/>
                <w:bottom w:val="none" w:sz="0" w:space="0" w:color="auto"/>
                <w:right w:val="none" w:sz="0" w:space="0" w:color="auto"/>
              </w:divBdr>
            </w:div>
            <w:div w:id="759716329">
              <w:marLeft w:val="0"/>
              <w:marRight w:val="0"/>
              <w:marTop w:val="0"/>
              <w:marBottom w:val="0"/>
              <w:divBdr>
                <w:top w:val="none" w:sz="0" w:space="0" w:color="auto"/>
                <w:left w:val="none" w:sz="0" w:space="0" w:color="auto"/>
                <w:bottom w:val="none" w:sz="0" w:space="0" w:color="auto"/>
                <w:right w:val="none" w:sz="0" w:space="0" w:color="auto"/>
              </w:divBdr>
            </w:div>
            <w:div w:id="656955716">
              <w:marLeft w:val="0"/>
              <w:marRight w:val="0"/>
              <w:marTop w:val="0"/>
              <w:marBottom w:val="0"/>
              <w:divBdr>
                <w:top w:val="none" w:sz="0" w:space="0" w:color="auto"/>
                <w:left w:val="none" w:sz="0" w:space="0" w:color="auto"/>
                <w:bottom w:val="none" w:sz="0" w:space="0" w:color="auto"/>
                <w:right w:val="none" w:sz="0" w:space="0" w:color="auto"/>
              </w:divBdr>
            </w:div>
            <w:div w:id="1839226417">
              <w:marLeft w:val="0"/>
              <w:marRight w:val="0"/>
              <w:marTop w:val="0"/>
              <w:marBottom w:val="0"/>
              <w:divBdr>
                <w:top w:val="none" w:sz="0" w:space="0" w:color="auto"/>
                <w:left w:val="none" w:sz="0" w:space="0" w:color="auto"/>
                <w:bottom w:val="none" w:sz="0" w:space="0" w:color="auto"/>
                <w:right w:val="none" w:sz="0" w:space="0" w:color="auto"/>
              </w:divBdr>
            </w:div>
            <w:div w:id="765536396">
              <w:marLeft w:val="0"/>
              <w:marRight w:val="0"/>
              <w:marTop w:val="0"/>
              <w:marBottom w:val="0"/>
              <w:divBdr>
                <w:top w:val="none" w:sz="0" w:space="0" w:color="auto"/>
                <w:left w:val="none" w:sz="0" w:space="0" w:color="auto"/>
                <w:bottom w:val="none" w:sz="0" w:space="0" w:color="auto"/>
                <w:right w:val="none" w:sz="0" w:space="0" w:color="auto"/>
              </w:divBdr>
            </w:div>
          </w:divsChild>
        </w:div>
        <w:div w:id="614558929">
          <w:marLeft w:val="0"/>
          <w:marRight w:val="0"/>
          <w:marTop w:val="0"/>
          <w:marBottom w:val="0"/>
          <w:divBdr>
            <w:top w:val="none" w:sz="0" w:space="0" w:color="auto"/>
            <w:left w:val="none" w:sz="0" w:space="0" w:color="auto"/>
            <w:bottom w:val="none" w:sz="0" w:space="0" w:color="auto"/>
            <w:right w:val="none" w:sz="0" w:space="0" w:color="auto"/>
          </w:divBdr>
          <w:divsChild>
            <w:div w:id="2032101813">
              <w:marLeft w:val="0"/>
              <w:marRight w:val="0"/>
              <w:marTop w:val="0"/>
              <w:marBottom w:val="0"/>
              <w:divBdr>
                <w:top w:val="none" w:sz="0" w:space="0" w:color="auto"/>
                <w:left w:val="none" w:sz="0" w:space="0" w:color="auto"/>
                <w:bottom w:val="none" w:sz="0" w:space="0" w:color="auto"/>
                <w:right w:val="none" w:sz="0" w:space="0" w:color="auto"/>
              </w:divBdr>
            </w:div>
            <w:div w:id="1945647472">
              <w:marLeft w:val="0"/>
              <w:marRight w:val="0"/>
              <w:marTop w:val="0"/>
              <w:marBottom w:val="0"/>
              <w:divBdr>
                <w:top w:val="none" w:sz="0" w:space="0" w:color="auto"/>
                <w:left w:val="none" w:sz="0" w:space="0" w:color="auto"/>
                <w:bottom w:val="none" w:sz="0" w:space="0" w:color="auto"/>
                <w:right w:val="none" w:sz="0" w:space="0" w:color="auto"/>
              </w:divBdr>
            </w:div>
            <w:div w:id="245962908">
              <w:marLeft w:val="0"/>
              <w:marRight w:val="0"/>
              <w:marTop w:val="0"/>
              <w:marBottom w:val="0"/>
              <w:divBdr>
                <w:top w:val="none" w:sz="0" w:space="0" w:color="auto"/>
                <w:left w:val="none" w:sz="0" w:space="0" w:color="auto"/>
                <w:bottom w:val="none" w:sz="0" w:space="0" w:color="auto"/>
                <w:right w:val="none" w:sz="0" w:space="0" w:color="auto"/>
              </w:divBdr>
            </w:div>
            <w:div w:id="400326004">
              <w:marLeft w:val="0"/>
              <w:marRight w:val="0"/>
              <w:marTop w:val="0"/>
              <w:marBottom w:val="0"/>
              <w:divBdr>
                <w:top w:val="none" w:sz="0" w:space="0" w:color="auto"/>
                <w:left w:val="none" w:sz="0" w:space="0" w:color="auto"/>
                <w:bottom w:val="none" w:sz="0" w:space="0" w:color="auto"/>
                <w:right w:val="none" w:sz="0" w:space="0" w:color="auto"/>
              </w:divBdr>
            </w:div>
            <w:div w:id="11685495">
              <w:marLeft w:val="0"/>
              <w:marRight w:val="0"/>
              <w:marTop w:val="0"/>
              <w:marBottom w:val="0"/>
              <w:divBdr>
                <w:top w:val="none" w:sz="0" w:space="0" w:color="auto"/>
                <w:left w:val="none" w:sz="0" w:space="0" w:color="auto"/>
                <w:bottom w:val="none" w:sz="0" w:space="0" w:color="auto"/>
                <w:right w:val="none" w:sz="0" w:space="0" w:color="auto"/>
              </w:divBdr>
            </w:div>
            <w:div w:id="1456632294">
              <w:marLeft w:val="0"/>
              <w:marRight w:val="0"/>
              <w:marTop w:val="0"/>
              <w:marBottom w:val="0"/>
              <w:divBdr>
                <w:top w:val="none" w:sz="0" w:space="0" w:color="auto"/>
                <w:left w:val="none" w:sz="0" w:space="0" w:color="auto"/>
                <w:bottom w:val="none" w:sz="0" w:space="0" w:color="auto"/>
                <w:right w:val="none" w:sz="0" w:space="0" w:color="auto"/>
              </w:divBdr>
            </w:div>
            <w:div w:id="822160510">
              <w:marLeft w:val="0"/>
              <w:marRight w:val="0"/>
              <w:marTop w:val="0"/>
              <w:marBottom w:val="0"/>
              <w:divBdr>
                <w:top w:val="none" w:sz="0" w:space="0" w:color="auto"/>
                <w:left w:val="none" w:sz="0" w:space="0" w:color="auto"/>
                <w:bottom w:val="none" w:sz="0" w:space="0" w:color="auto"/>
                <w:right w:val="none" w:sz="0" w:space="0" w:color="auto"/>
              </w:divBdr>
            </w:div>
            <w:div w:id="1979916028">
              <w:marLeft w:val="0"/>
              <w:marRight w:val="0"/>
              <w:marTop w:val="0"/>
              <w:marBottom w:val="0"/>
              <w:divBdr>
                <w:top w:val="none" w:sz="0" w:space="0" w:color="auto"/>
                <w:left w:val="none" w:sz="0" w:space="0" w:color="auto"/>
                <w:bottom w:val="none" w:sz="0" w:space="0" w:color="auto"/>
                <w:right w:val="none" w:sz="0" w:space="0" w:color="auto"/>
              </w:divBdr>
            </w:div>
            <w:div w:id="775709822">
              <w:marLeft w:val="0"/>
              <w:marRight w:val="0"/>
              <w:marTop w:val="0"/>
              <w:marBottom w:val="0"/>
              <w:divBdr>
                <w:top w:val="none" w:sz="0" w:space="0" w:color="auto"/>
                <w:left w:val="none" w:sz="0" w:space="0" w:color="auto"/>
                <w:bottom w:val="none" w:sz="0" w:space="0" w:color="auto"/>
                <w:right w:val="none" w:sz="0" w:space="0" w:color="auto"/>
              </w:divBdr>
            </w:div>
            <w:div w:id="1331644038">
              <w:marLeft w:val="0"/>
              <w:marRight w:val="0"/>
              <w:marTop w:val="0"/>
              <w:marBottom w:val="0"/>
              <w:divBdr>
                <w:top w:val="none" w:sz="0" w:space="0" w:color="auto"/>
                <w:left w:val="none" w:sz="0" w:space="0" w:color="auto"/>
                <w:bottom w:val="none" w:sz="0" w:space="0" w:color="auto"/>
                <w:right w:val="none" w:sz="0" w:space="0" w:color="auto"/>
              </w:divBdr>
            </w:div>
            <w:div w:id="328558118">
              <w:marLeft w:val="0"/>
              <w:marRight w:val="0"/>
              <w:marTop w:val="0"/>
              <w:marBottom w:val="0"/>
              <w:divBdr>
                <w:top w:val="none" w:sz="0" w:space="0" w:color="auto"/>
                <w:left w:val="none" w:sz="0" w:space="0" w:color="auto"/>
                <w:bottom w:val="none" w:sz="0" w:space="0" w:color="auto"/>
                <w:right w:val="none" w:sz="0" w:space="0" w:color="auto"/>
              </w:divBdr>
            </w:div>
            <w:div w:id="1865509490">
              <w:marLeft w:val="0"/>
              <w:marRight w:val="0"/>
              <w:marTop w:val="0"/>
              <w:marBottom w:val="0"/>
              <w:divBdr>
                <w:top w:val="none" w:sz="0" w:space="0" w:color="auto"/>
                <w:left w:val="none" w:sz="0" w:space="0" w:color="auto"/>
                <w:bottom w:val="none" w:sz="0" w:space="0" w:color="auto"/>
                <w:right w:val="none" w:sz="0" w:space="0" w:color="auto"/>
              </w:divBdr>
            </w:div>
            <w:div w:id="1287350867">
              <w:marLeft w:val="0"/>
              <w:marRight w:val="0"/>
              <w:marTop w:val="0"/>
              <w:marBottom w:val="0"/>
              <w:divBdr>
                <w:top w:val="none" w:sz="0" w:space="0" w:color="auto"/>
                <w:left w:val="none" w:sz="0" w:space="0" w:color="auto"/>
                <w:bottom w:val="none" w:sz="0" w:space="0" w:color="auto"/>
                <w:right w:val="none" w:sz="0" w:space="0" w:color="auto"/>
              </w:divBdr>
            </w:div>
            <w:div w:id="208957924">
              <w:marLeft w:val="0"/>
              <w:marRight w:val="0"/>
              <w:marTop w:val="0"/>
              <w:marBottom w:val="0"/>
              <w:divBdr>
                <w:top w:val="none" w:sz="0" w:space="0" w:color="auto"/>
                <w:left w:val="none" w:sz="0" w:space="0" w:color="auto"/>
                <w:bottom w:val="none" w:sz="0" w:space="0" w:color="auto"/>
                <w:right w:val="none" w:sz="0" w:space="0" w:color="auto"/>
              </w:divBdr>
            </w:div>
            <w:div w:id="1804036914">
              <w:marLeft w:val="0"/>
              <w:marRight w:val="0"/>
              <w:marTop w:val="0"/>
              <w:marBottom w:val="0"/>
              <w:divBdr>
                <w:top w:val="none" w:sz="0" w:space="0" w:color="auto"/>
                <w:left w:val="none" w:sz="0" w:space="0" w:color="auto"/>
                <w:bottom w:val="none" w:sz="0" w:space="0" w:color="auto"/>
                <w:right w:val="none" w:sz="0" w:space="0" w:color="auto"/>
              </w:divBdr>
            </w:div>
            <w:div w:id="286814813">
              <w:marLeft w:val="0"/>
              <w:marRight w:val="0"/>
              <w:marTop w:val="0"/>
              <w:marBottom w:val="0"/>
              <w:divBdr>
                <w:top w:val="none" w:sz="0" w:space="0" w:color="auto"/>
                <w:left w:val="none" w:sz="0" w:space="0" w:color="auto"/>
                <w:bottom w:val="none" w:sz="0" w:space="0" w:color="auto"/>
                <w:right w:val="none" w:sz="0" w:space="0" w:color="auto"/>
              </w:divBdr>
            </w:div>
            <w:div w:id="107050591">
              <w:marLeft w:val="0"/>
              <w:marRight w:val="0"/>
              <w:marTop w:val="0"/>
              <w:marBottom w:val="0"/>
              <w:divBdr>
                <w:top w:val="none" w:sz="0" w:space="0" w:color="auto"/>
                <w:left w:val="none" w:sz="0" w:space="0" w:color="auto"/>
                <w:bottom w:val="none" w:sz="0" w:space="0" w:color="auto"/>
                <w:right w:val="none" w:sz="0" w:space="0" w:color="auto"/>
              </w:divBdr>
            </w:div>
            <w:div w:id="1008095681">
              <w:marLeft w:val="0"/>
              <w:marRight w:val="0"/>
              <w:marTop w:val="0"/>
              <w:marBottom w:val="0"/>
              <w:divBdr>
                <w:top w:val="none" w:sz="0" w:space="0" w:color="auto"/>
                <w:left w:val="none" w:sz="0" w:space="0" w:color="auto"/>
                <w:bottom w:val="none" w:sz="0" w:space="0" w:color="auto"/>
                <w:right w:val="none" w:sz="0" w:space="0" w:color="auto"/>
              </w:divBdr>
            </w:div>
            <w:div w:id="1913192993">
              <w:marLeft w:val="0"/>
              <w:marRight w:val="0"/>
              <w:marTop w:val="0"/>
              <w:marBottom w:val="0"/>
              <w:divBdr>
                <w:top w:val="none" w:sz="0" w:space="0" w:color="auto"/>
                <w:left w:val="none" w:sz="0" w:space="0" w:color="auto"/>
                <w:bottom w:val="none" w:sz="0" w:space="0" w:color="auto"/>
                <w:right w:val="none" w:sz="0" w:space="0" w:color="auto"/>
              </w:divBdr>
            </w:div>
            <w:div w:id="737702604">
              <w:marLeft w:val="0"/>
              <w:marRight w:val="0"/>
              <w:marTop w:val="0"/>
              <w:marBottom w:val="0"/>
              <w:divBdr>
                <w:top w:val="none" w:sz="0" w:space="0" w:color="auto"/>
                <w:left w:val="none" w:sz="0" w:space="0" w:color="auto"/>
                <w:bottom w:val="none" w:sz="0" w:space="0" w:color="auto"/>
                <w:right w:val="none" w:sz="0" w:space="0" w:color="auto"/>
              </w:divBdr>
            </w:div>
          </w:divsChild>
        </w:div>
        <w:div w:id="1369991102">
          <w:marLeft w:val="0"/>
          <w:marRight w:val="0"/>
          <w:marTop w:val="0"/>
          <w:marBottom w:val="0"/>
          <w:divBdr>
            <w:top w:val="none" w:sz="0" w:space="0" w:color="auto"/>
            <w:left w:val="none" w:sz="0" w:space="0" w:color="auto"/>
            <w:bottom w:val="none" w:sz="0" w:space="0" w:color="auto"/>
            <w:right w:val="none" w:sz="0" w:space="0" w:color="auto"/>
          </w:divBdr>
          <w:divsChild>
            <w:div w:id="1131090302">
              <w:marLeft w:val="0"/>
              <w:marRight w:val="0"/>
              <w:marTop w:val="0"/>
              <w:marBottom w:val="0"/>
              <w:divBdr>
                <w:top w:val="none" w:sz="0" w:space="0" w:color="auto"/>
                <w:left w:val="none" w:sz="0" w:space="0" w:color="auto"/>
                <w:bottom w:val="none" w:sz="0" w:space="0" w:color="auto"/>
                <w:right w:val="none" w:sz="0" w:space="0" w:color="auto"/>
              </w:divBdr>
            </w:div>
            <w:div w:id="354621249">
              <w:marLeft w:val="0"/>
              <w:marRight w:val="0"/>
              <w:marTop w:val="0"/>
              <w:marBottom w:val="0"/>
              <w:divBdr>
                <w:top w:val="none" w:sz="0" w:space="0" w:color="auto"/>
                <w:left w:val="none" w:sz="0" w:space="0" w:color="auto"/>
                <w:bottom w:val="none" w:sz="0" w:space="0" w:color="auto"/>
                <w:right w:val="none" w:sz="0" w:space="0" w:color="auto"/>
              </w:divBdr>
            </w:div>
            <w:div w:id="1690835792">
              <w:marLeft w:val="0"/>
              <w:marRight w:val="0"/>
              <w:marTop w:val="0"/>
              <w:marBottom w:val="0"/>
              <w:divBdr>
                <w:top w:val="none" w:sz="0" w:space="0" w:color="auto"/>
                <w:left w:val="none" w:sz="0" w:space="0" w:color="auto"/>
                <w:bottom w:val="none" w:sz="0" w:space="0" w:color="auto"/>
                <w:right w:val="none" w:sz="0" w:space="0" w:color="auto"/>
              </w:divBdr>
            </w:div>
            <w:div w:id="1841306774">
              <w:marLeft w:val="0"/>
              <w:marRight w:val="0"/>
              <w:marTop w:val="0"/>
              <w:marBottom w:val="0"/>
              <w:divBdr>
                <w:top w:val="none" w:sz="0" w:space="0" w:color="auto"/>
                <w:left w:val="none" w:sz="0" w:space="0" w:color="auto"/>
                <w:bottom w:val="none" w:sz="0" w:space="0" w:color="auto"/>
                <w:right w:val="none" w:sz="0" w:space="0" w:color="auto"/>
              </w:divBdr>
            </w:div>
            <w:div w:id="709378737">
              <w:marLeft w:val="0"/>
              <w:marRight w:val="0"/>
              <w:marTop w:val="0"/>
              <w:marBottom w:val="0"/>
              <w:divBdr>
                <w:top w:val="none" w:sz="0" w:space="0" w:color="auto"/>
                <w:left w:val="none" w:sz="0" w:space="0" w:color="auto"/>
                <w:bottom w:val="none" w:sz="0" w:space="0" w:color="auto"/>
                <w:right w:val="none" w:sz="0" w:space="0" w:color="auto"/>
              </w:divBdr>
            </w:div>
            <w:div w:id="563489397">
              <w:marLeft w:val="0"/>
              <w:marRight w:val="0"/>
              <w:marTop w:val="0"/>
              <w:marBottom w:val="0"/>
              <w:divBdr>
                <w:top w:val="none" w:sz="0" w:space="0" w:color="auto"/>
                <w:left w:val="none" w:sz="0" w:space="0" w:color="auto"/>
                <w:bottom w:val="none" w:sz="0" w:space="0" w:color="auto"/>
                <w:right w:val="none" w:sz="0" w:space="0" w:color="auto"/>
              </w:divBdr>
            </w:div>
            <w:div w:id="798493090">
              <w:marLeft w:val="0"/>
              <w:marRight w:val="0"/>
              <w:marTop w:val="0"/>
              <w:marBottom w:val="0"/>
              <w:divBdr>
                <w:top w:val="none" w:sz="0" w:space="0" w:color="auto"/>
                <w:left w:val="none" w:sz="0" w:space="0" w:color="auto"/>
                <w:bottom w:val="none" w:sz="0" w:space="0" w:color="auto"/>
                <w:right w:val="none" w:sz="0" w:space="0" w:color="auto"/>
              </w:divBdr>
            </w:div>
            <w:div w:id="99570734">
              <w:marLeft w:val="0"/>
              <w:marRight w:val="0"/>
              <w:marTop w:val="0"/>
              <w:marBottom w:val="0"/>
              <w:divBdr>
                <w:top w:val="none" w:sz="0" w:space="0" w:color="auto"/>
                <w:left w:val="none" w:sz="0" w:space="0" w:color="auto"/>
                <w:bottom w:val="none" w:sz="0" w:space="0" w:color="auto"/>
                <w:right w:val="none" w:sz="0" w:space="0" w:color="auto"/>
              </w:divBdr>
            </w:div>
            <w:div w:id="201332443">
              <w:marLeft w:val="0"/>
              <w:marRight w:val="0"/>
              <w:marTop w:val="0"/>
              <w:marBottom w:val="0"/>
              <w:divBdr>
                <w:top w:val="none" w:sz="0" w:space="0" w:color="auto"/>
                <w:left w:val="none" w:sz="0" w:space="0" w:color="auto"/>
                <w:bottom w:val="none" w:sz="0" w:space="0" w:color="auto"/>
                <w:right w:val="none" w:sz="0" w:space="0" w:color="auto"/>
              </w:divBdr>
            </w:div>
            <w:div w:id="1825775436">
              <w:marLeft w:val="0"/>
              <w:marRight w:val="0"/>
              <w:marTop w:val="0"/>
              <w:marBottom w:val="0"/>
              <w:divBdr>
                <w:top w:val="none" w:sz="0" w:space="0" w:color="auto"/>
                <w:left w:val="none" w:sz="0" w:space="0" w:color="auto"/>
                <w:bottom w:val="none" w:sz="0" w:space="0" w:color="auto"/>
                <w:right w:val="none" w:sz="0" w:space="0" w:color="auto"/>
              </w:divBdr>
            </w:div>
            <w:div w:id="1006441567">
              <w:marLeft w:val="0"/>
              <w:marRight w:val="0"/>
              <w:marTop w:val="0"/>
              <w:marBottom w:val="0"/>
              <w:divBdr>
                <w:top w:val="none" w:sz="0" w:space="0" w:color="auto"/>
                <w:left w:val="none" w:sz="0" w:space="0" w:color="auto"/>
                <w:bottom w:val="none" w:sz="0" w:space="0" w:color="auto"/>
                <w:right w:val="none" w:sz="0" w:space="0" w:color="auto"/>
              </w:divBdr>
            </w:div>
            <w:div w:id="333650355">
              <w:marLeft w:val="0"/>
              <w:marRight w:val="0"/>
              <w:marTop w:val="0"/>
              <w:marBottom w:val="0"/>
              <w:divBdr>
                <w:top w:val="none" w:sz="0" w:space="0" w:color="auto"/>
                <w:left w:val="none" w:sz="0" w:space="0" w:color="auto"/>
                <w:bottom w:val="none" w:sz="0" w:space="0" w:color="auto"/>
                <w:right w:val="none" w:sz="0" w:space="0" w:color="auto"/>
              </w:divBdr>
            </w:div>
            <w:div w:id="1929121669">
              <w:marLeft w:val="0"/>
              <w:marRight w:val="0"/>
              <w:marTop w:val="0"/>
              <w:marBottom w:val="0"/>
              <w:divBdr>
                <w:top w:val="none" w:sz="0" w:space="0" w:color="auto"/>
                <w:left w:val="none" w:sz="0" w:space="0" w:color="auto"/>
                <w:bottom w:val="none" w:sz="0" w:space="0" w:color="auto"/>
                <w:right w:val="none" w:sz="0" w:space="0" w:color="auto"/>
              </w:divBdr>
            </w:div>
            <w:div w:id="1779400367">
              <w:marLeft w:val="0"/>
              <w:marRight w:val="0"/>
              <w:marTop w:val="0"/>
              <w:marBottom w:val="0"/>
              <w:divBdr>
                <w:top w:val="none" w:sz="0" w:space="0" w:color="auto"/>
                <w:left w:val="none" w:sz="0" w:space="0" w:color="auto"/>
                <w:bottom w:val="none" w:sz="0" w:space="0" w:color="auto"/>
                <w:right w:val="none" w:sz="0" w:space="0" w:color="auto"/>
              </w:divBdr>
            </w:div>
            <w:div w:id="649333034">
              <w:marLeft w:val="0"/>
              <w:marRight w:val="0"/>
              <w:marTop w:val="0"/>
              <w:marBottom w:val="0"/>
              <w:divBdr>
                <w:top w:val="none" w:sz="0" w:space="0" w:color="auto"/>
                <w:left w:val="none" w:sz="0" w:space="0" w:color="auto"/>
                <w:bottom w:val="none" w:sz="0" w:space="0" w:color="auto"/>
                <w:right w:val="none" w:sz="0" w:space="0" w:color="auto"/>
              </w:divBdr>
            </w:div>
            <w:div w:id="304090034">
              <w:marLeft w:val="0"/>
              <w:marRight w:val="0"/>
              <w:marTop w:val="0"/>
              <w:marBottom w:val="0"/>
              <w:divBdr>
                <w:top w:val="none" w:sz="0" w:space="0" w:color="auto"/>
                <w:left w:val="none" w:sz="0" w:space="0" w:color="auto"/>
                <w:bottom w:val="none" w:sz="0" w:space="0" w:color="auto"/>
                <w:right w:val="none" w:sz="0" w:space="0" w:color="auto"/>
              </w:divBdr>
            </w:div>
            <w:div w:id="712772590">
              <w:marLeft w:val="0"/>
              <w:marRight w:val="0"/>
              <w:marTop w:val="0"/>
              <w:marBottom w:val="0"/>
              <w:divBdr>
                <w:top w:val="none" w:sz="0" w:space="0" w:color="auto"/>
                <w:left w:val="none" w:sz="0" w:space="0" w:color="auto"/>
                <w:bottom w:val="none" w:sz="0" w:space="0" w:color="auto"/>
                <w:right w:val="none" w:sz="0" w:space="0" w:color="auto"/>
              </w:divBdr>
            </w:div>
            <w:div w:id="727148945">
              <w:marLeft w:val="0"/>
              <w:marRight w:val="0"/>
              <w:marTop w:val="0"/>
              <w:marBottom w:val="0"/>
              <w:divBdr>
                <w:top w:val="none" w:sz="0" w:space="0" w:color="auto"/>
                <w:left w:val="none" w:sz="0" w:space="0" w:color="auto"/>
                <w:bottom w:val="none" w:sz="0" w:space="0" w:color="auto"/>
                <w:right w:val="none" w:sz="0" w:space="0" w:color="auto"/>
              </w:divBdr>
            </w:div>
            <w:div w:id="872883402">
              <w:marLeft w:val="0"/>
              <w:marRight w:val="0"/>
              <w:marTop w:val="0"/>
              <w:marBottom w:val="0"/>
              <w:divBdr>
                <w:top w:val="none" w:sz="0" w:space="0" w:color="auto"/>
                <w:left w:val="none" w:sz="0" w:space="0" w:color="auto"/>
                <w:bottom w:val="none" w:sz="0" w:space="0" w:color="auto"/>
                <w:right w:val="none" w:sz="0" w:space="0" w:color="auto"/>
              </w:divBdr>
            </w:div>
            <w:div w:id="713433840">
              <w:marLeft w:val="0"/>
              <w:marRight w:val="0"/>
              <w:marTop w:val="0"/>
              <w:marBottom w:val="0"/>
              <w:divBdr>
                <w:top w:val="none" w:sz="0" w:space="0" w:color="auto"/>
                <w:left w:val="none" w:sz="0" w:space="0" w:color="auto"/>
                <w:bottom w:val="none" w:sz="0" w:space="0" w:color="auto"/>
                <w:right w:val="none" w:sz="0" w:space="0" w:color="auto"/>
              </w:divBdr>
            </w:div>
          </w:divsChild>
        </w:div>
        <w:div w:id="649402246">
          <w:marLeft w:val="0"/>
          <w:marRight w:val="0"/>
          <w:marTop w:val="0"/>
          <w:marBottom w:val="0"/>
          <w:divBdr>
            <w:top w:val="none" w:sz="0" w:space="0" w:color="auto"/>
            <w:left w:val="none" w:sz="0" w:space="0" w:color="auto"/>
            <w:bottom w:val="none" w:sz="0" w:space="0" w:color="auto"/>
            <w:right w:val="none" w:sz="0" w:space="0" w:color="auto"/>
          </w:divBdr>
          <w:divsChild>
            <w:div w:id="1177500967">
              <w:marLeft w:val="0"/>
              <w:marRight w:val="0"/>
              <w:marTop w:val="0"/>
              <w:marBottom w:val="0"/>
              <w:divBdr>
                <w:top w:val="none" w:sz="0" w:space="0" w:color="auto"/>
                <w:left w:val="none" w:sz="0" w:space="0" w:color="auto"/>
                <w:bottom w:val="none" w:sz="0" w:space="0" w:color="auto"/>
                <w:right w:val="none" w:sz="0" w:space="0" w:color="auto"/>
              </w:divBdr>
            </w:div>
            <w:div w:id="1747992515">
              <w:marLeft w:val="0"/>
              <w:marRight w:val="0"/>
              <w:marTop w:val="0"/>
              <w:marBottom w:val="0"/>
              <w:divBdr>
                <w:top w:val="none" w:sz="0" w:space="0" w:color="auto"/>
                <w:left w:val="none" w:sz="0" w:space="0" w:color="auto"/>
                <w:bottom w:val="none" w:sz="0" w:space="0" w:color="auto"/>
                <w:right w:val="none" w:sz="0" w:space="0" w:color="auto"/>
              </w:divBdr>
            </w:div>
            <w:div w:id="114179069">
              <w:marLeft w:val="0"/>
              <w:marRight w:val="0"/>
              <w:marTop w:val="0"/>
              <w:marBottom w:val="0"/>
              <w:divBdr>
                <w:top w:val="none" w:sz="0" w:space="0" w:color="auto"/>
                <w:left w:val="none" w:sz="0" w:space="0" w:color="auto"/>
                <w:bottom w:val="none" w:sz="0" w:space="0" w:color="auto"/>
                <w:right w:val="none" w:sz="0" w:space="0" w:color="auto"/>
              </w:divBdr>
            </w:div>
            <w:div w:id="355232178">
              <w:marLeft w:val="0"/>
              <w:marRight w:val="0"/>
              <w:marTop w:val="0"/>
              <w:marBottom w:val="0"/>
              <w:divBdr>
                <w:top w:val="none" w:sz="0" w:space="0" w:color="auto"/>
                <w:left w:val="none" w:sz="0" w:space="0" w:color="auto"/>
                <w:bottom w:val="none" w:sz="0" w:space="0" w:color="auto"/>
                <w:right w:val="none" w:sz="0" w:space="0" w:color="auto"/>
              </w:divBdr>
            </w:div>
            <w:div w:id="156575778">
              <w:marLeft w:val="0"/>
              <w:marRight w:val="0"/>
              <w:marTop w:val="0"/>
              <w:marBottom w:val="0"/>
              <w:divBdr>
                <w:top w:val="none" w:sz="0" w:space="0" w:color="auto"/>
                <w:left w:val="none" w:sz="0" w:space="0" w:color="auto"/>
                <w:bottom w:val="none" w:sz="0" w:space="0" w:color="auto"/>
                <w:right w:val="none" w:sz="0" w:space="0" w:color="auto"/>
              </w:divBdr>
            </w:div>
            <w:div w:id="1255700851">
              <w:marLeft w:val="0"/>
              <w:marRight w:val="0"/>
              <w:marTop w:val="0"/>
              <w:marBottom w:val="0"/>
              <w:divBdr>
                <w:top w:val="none" w:sz="0" w:space="0" w:color="auto"/>
                <w:left w:val="none" w:sz="0" w:space="0" w:color="auto"/>
                <w:bottom w:val="none" w:sz="0" w:space="0" w:color="auto"/>
                <w:right w:val="none" w:sz="0" w:space="0" w:color="auto"/>
              </w:divBdr>
            </w:div>
            <w:div w:id="835267899">
              <w:marLeft w:val="0"/>
              <w:marRight w:val="0"/>
              <w:marTop w:val="0"/>
              <w:marBottom w:val="0"/>
              <w:divBdr>
                <w:top w:val="none" w:sz="0" w:space="0" w:color="auto"/>
                <w:left w:val="none" w:sz="0" w:space="0" w:color="auto"/>
                <w:bottom w:val="none" w:sz="0" w:space="0" w:color="auto"/>
                <w:right w:val="none" w:sz="0" w:space="0" w:color="auto"/>
              </w:divBdr>
            </w:div>
            <w:div w:id="1328290000">
              <w:marLeft w:val="0"/>
              <w:marRight w:val="0"/>
              <w:marTop w:val="0"/>
              <w:marBottom w:val="0"/>
              <w:divBdr>
                <w:top w:val="none" w:sz="0" w:space="0" w:color="auto"/>
                <w:left w:val="none" w:sz="0" w:space="0" w:color="auto"/>
                <w:bottom w:val="none" w:sz="0" w:space="0" w:color="auto"/>
                <w:right w:val="none" w:sz="0" w:space="0" w:color="auto"/>
              </w:divBdr>
            </w:div>
            <w:div w:id="1634292001">
              <w:marLeft w:val="0"/>
              <w:marRight w:val="0"/>
              <w:marTop w:val="0"/>
              <w:marBottom w:val="0"/>
              <w:divBdr>
                <w:top w:val="none" w:sz="0" w:space="0" w:color="auto"/>
                <w:left w:val="none" w:sz="0" w:space="0" w:color="auto"/>
                <w:bottom w:val="none" w:sz="0" w:space="0" w:color="auto"/>
                <w:right w:val="none" w:sz="0" w:space="0" w:color="auto"/>
              </w:divBdr>
            </w:div>
            <w:div w:id="165367150">
              <w:marLeft w:val="0"/>
              <w:marRight w:val="0"/>
              <w:marTop w:val="0"/>
              <w:marBottom w:val="0"/>
              <w:divBdr>
                <w:top w:val="none" w:sz="0" w:space="0" w:color="auto"/>
                <w:left w:val="none" w:sz="0" w:space="0" w:color="auto"/>
                <w:bottom w:val="none" w:sz="0" w:space="0" w:color="auto"/>
                <w:right w:val="none" w:sz="0" w:space="0" w:color="auto"/>
              </w:divBdr>
            </w:div>
            <w:div w:id="626544331">
              <w:marLeft w:val="0"/>
              <w:marRight w:val="0"/>
              <w:marTop w:val="0"/>
              <w:marBottom w:val="0"/>
              <w:divBdr>
                <w:top w:val="none" w:sz="0" w:space="0" w:color="auto"/>
                <w:left w:val="none" w:sz="0" w:space="0" w:color="auto"/>
                <w:bottom w:val="none" w:sz="0" w:space="0" w:color="auto"/>
                <w:right w:val="none" w:sz="0" w:space="0" w:color="auto"/>
              </w:divBdr>
            </w:div>
            <w:div w:id="1947928201">
              <w:marLeft w:val="0"/>
              <w:marRight w:val="0"/>
              <w:marTop w:val="0"/>
              <w:marBottom w:val="0"/>
              <w:divBdr>
                <w:top w:val="none" w:sz="0" w:space="0" w:color="auto"/>
                <w:left w:val="none" w:sz="0" w:space="0" w:color="auto"/>
                <w:bottom w:val="none" w:sz="0" w:space="0" w:color="auto"/>
                <w:right w:val="none" w:sz="0" w:space="0" w:color="auto"/>
              </w:divBdr>
            </w:div>
            <w:div w:id="1583372541">
              <w:marLeft w:val="0"/>
              <w:marRight w:val="0"/>
              <w:marTop w:val="0"/>
              <w:marBottom w:val="0"/>
              <w:divBdr>
                <w:top w:val="none" w:sz="0" w:space="0" w:color="auto"/>
                <w:left w:val="none" w:sz="0" w:space="0" w:color="auto"/>
                <w:bottom w:val="none" w:sz="0" w:space="0" w:color="auto"/>
                <w:right w:val="none" w:sz="0" w:space="0" w:color="auto"/>
              </w:divBdr>
            </w:div>
            <w:div w:id="1405449968">
              <w:marLeft w:val="0"/>
              <w:marRight w:val="0"/>
              <w:marTop w:val="0"/>
              <w:marBottom w:val="0"/>
              <w:divBdr>
                <w:top w:val="none" w:sz="0" w:space="0" w:color="auto"/>
                <w:left w:val="none" w:sz="0" w:space="0" w:color="auto"/>
                <w:bottom w:val="none" w:sz="0" w:space="0" w:color="auto"/>
                <w:right w:val="none" w:sz="0" w:space="0" w:color="auto"/>
              </w:divBdr>
            </w:div>
            <w:div w:id="218396915">
              <w:marLeft w:val="0"/>
              <w:marRight w:val="0"/>
              <w:marTop w:val="0"/>
              <w:marBottom w:val="0"/>
              <w:divBdr>
                <w:top w:val="none" w:sz="0" w:space="0" w:color="auto"/>
                <w:left w:val="none" w:sz="0" w:space="0" w:color="auto"/>
                <w:bottom w:val="none" w:sz="0" w:space="0" w:color="auto"/>
                <w:right w:val="none" w:sz="0" w:space="0" w:color="auto"/>
              </w:divBdr>
            </w:div>
            <w:div w:id="631519447">
              <w:marLeft w:val="0"/>
              <w:marRight w:val="0"/>
              <w:marTop w:val="0"/>
              <w:marBottom w:val="0"/>
              <w:divBdr>
                <w:top w:val="none" w:sz="0" w:space="0" w:color="auto"/>
                <w:left w:val="none" w:sz="0" w:space="0" w:color="auto"/>
                <w:bottom w:val="none" w:sz="0" w:space="0" w:color="auto"/>
                <w:right w:val="none" w:sz="0" w:space="0" w:color="auto"/>
              </w:divBdr>
            </w:div>
            <w:div w:id="1264191002">
              <w:marLeft w:val="0"/>
              <w:marRight w:val="0"/>
              <w:marTop w:val="0"/>
              <w:marBottom w:val="0"/>
              <w:divBdr>
                <w:top w:val="none" w:sz="0" w:space="0" w:color="auto"/>
                <w:left w:val="none" w:sz="0" w:space="0" w:color="auto"/>
                <w:bottom w:val="none" w:sz="0" w:space="0" w:color="auto"/>
                <w:right w:val="none" w:sz="0" w:space="0" w:color="auto"/>
              </w:divBdr>
            </w:div>
            <w:div w:id="1777823041">
              <w:marLeft w:val="0"/>
              <w:marRight w:val="0"/>
              <w:marTop w:val="0"/>
              <w:marBottom w:val="0"/>
              <w:divBdr>
                <w:top w:val="none" w:sz="0" w:space="0" w:color="auto"/>
                <w:left w:val="none" w:sz="0" w:space="0" w:color="auto"/>
                <w:bottom w:val="none" w:sz="0" w:space="0" w:color="auto"/>
                <w:right w:val="none" w:sz="0" w:space="0" w:color="auto"/>
              </w:divBdr>
            </w:div>
            <w:div w:id="2071536016">
              <w:marLeft w:val="0"/>
              <w:marRight w:val="0"/>
              <w:marTop w:val="0"/>
              <w:marBottom w:val="0"/>
              <w:divBdr>
                <w:top w:val="none" w:sz="0" w:space="0" w:color="auto"/>
                <w:left w:val="none" w:sz="0" w:space="0" w:color="auto"/>
                <w:bottom w:val="none" w:sz="0" w:space="0" w:color="auto"/>
                <w:right w:val="none" w:sz="0" w:space="0" w:color="auto"/>
              </w:divBdr>
            </w:div>
            <w:div w:id="490295609">
              <w:marLeft w:val="0"/>
              <w:marRight w:val="0"/>
              <w:marTop w:val="0"/>
              <w:marBottom w:val="0"/>
              <w:divBdr>
                <w:top w:val="none" w:sz="0" w:space="0" w:color="auto"/>
                <w:left w:val="none" w:sz="0" w:space="0" w:color="auto"/>
                <w:bottom w:val="none" w:sz="0" w:space="0" w:color="auto"/>
                <w:right w:val="none" w:sz="0" w:space="0" w:color="auto"/>
              </w:divBdr>
            </w:div>
          </w:divsChild>
        </w:div>
        <w:div w:id="2033071875">
          <w:marLeft w:val="0"/>
          <w:marRight w:val="0"/>
          <w:marTop w:val="0"/>
          <w:marBottom w:val="0"/>
          <w:divBdr>
            <w:top w:val="none" w:sz="0" w:space="0" w:color="auto"/>
            <w:left w:val="none" w:sz="0" w:space="0" w:color="auto"/>
            <w:bottom w:val="none" w:sz="0" w:space="0" w:color="auto"/>
            <w:right w:val="none" w:sz="0" w:space="0" w:color="auto"/>
          </w:divBdr>
        </w:div>
        <w:div w:id="1997799992">
          <w:marLeft w:val="0"/>
          <w:marRight w:val="0"/>
          <w:marTop w:val="0"/>
          <w:marBottom w:val="0"/>
          <w:divBdr>
            <w:top w:val="none" w:sz="0" w:space="0" w:color="auto"/>
            <w:left w:val="none" w:sz="0" w:space="0" w:color="auto"/>
            <w:bottom w:val="none" w:sz="0" w:space="0" w:color="auto"/>
            <w:right w:val="none" w:sz="0" w:space="0" w:color="auto"/>
          </w:divBdr>
        </w:div>
        <w:div w:id="380523011">
          <w:marLeft w:val="0"/>
          <w:marRight w:val="0"/>
          <w:marTop w:val="0"/>
          <w:marBottom w:val="0"/>
          <w:divBdr>
            <w:top w:val="none" w:sz="0" w:space="0" w:color="auto"/>
            <w:left w:val="none" w:sz="0" w:space="0" w:color="auto"/>
            <w:bottom w:val="none" w:sz="0" w:space="0" w:color="auto"/>
            <w:right w:val="none" w:sz="0" w:space="0" w:color="auto"/>
          </w:divBdr>
        </w:div>
        <w:div w:id="1372421548">
          <w:marLeft w:val="0"/>
          <w:marRight w:val="0"/>
          <w:marTop w:val="0"/>
          <w:marBottom w:val="0"/>
          <w:divBdr>
            <w:top w:val="none" w:sz="0" w:space="0" w:color="auto"/>
            <w:left w:val="none" w:sz="0" w:space="0" w:color="auto"/>
            <w:bottom w:val="none" w:sz="0" w:space="0" w:color="auto"/>
            <w:right w:val="none" w:sz="0" w:space="0" w:color="auto"/>
          </w:divBdr>
        </w:div>
        <w:div w:id="1589657418">
          <w:marLeft w:val="0"/>
          <w:marRight w:val="0"/>
          <w:marTop w:val="0"/>
          <w:marBottom w:val="0"/>
          <w:divBdr>
            <w:top w:val="none" w:sz="0" w:space="0" w:color="auto"/>
            <w:left w:val="none" w:sz="0" w:space="0" w:color="auto"/>
            <w:bottom w:val="none" w:sz="0" w:space="0" w:color="auto"/>
            <w:right w:val="none" w:sz="0" w:space="0" w:color="auto"/>
          </w:divBdr>
        </w:div>
        <w:div w:id="461386591">
          <w:marLeft w:val="0"/>
          <w:marRight w:val="0"/>
          <w:marTop w:val="0"/>
          <w:marBottom w:val="0"/>
          <w:divBdr>
            <w:top w:val="none" w:sz="0" w:space="0" w:color="auto"/>
            <w:left w:val="none" w:sz="0" w:space="0" w:color="auto"/>
            <w:bottom w:val="none" w:sz="0" w:space="0" w:color="auto"/>
            <w:right w:val="none" w:sz="0" w:space="0" w:color="auto"/>
          </w:divBdr>
        </w:div>
        <w:div w:id="1350333040">
          <w:marLeft w:val="0"/>
          <w:marRight w:val="0"/>
          <w:marTop w:val="0"/>
          <w:marBottom w:val="0"/>
          <w:divBdr>
            <w:top w:val="none" w:sz="0" w:space="0" w:color="auto"/>
            <w:left w:val="none" w:sz="0" w:space="0" w:color="auto"/>
            <w:bottom w:val="none" w:sz="0" w:space="0" w:color="auto"/>
            <w:right w:val="none" w:sz="0" w:space="0" w:color="auto"/>
          </w:divBdr>
        </w:div>
        <w:div w:id="1439444663">
          <w:marLeft w:val="0"/>
          <w:marRight w:val="0"/>
          <w:marTop w:val="0"/>
          <w:marBottom w:val="0"/>
          <w:divBdr>
            <w:top w:val="none" w:sz="0" w:space="0" w:color="auto"/>
            <w:left w:val="none" w:sz="0" w:space="0" w:color="auto"/>
            <w:bottom w:val="none" w:sz="0" w:space="0" w:color="auto"/>
            <w:right w:val="none" w:sz="0" w:space="0" w:color="auto"/>
          </w:divBdr>
        </w:div>
        <w:div w:id="739791949">
          <w:marLeft w:val="0"/>
          <w:marRight w:val="0"/>
          <w:marTop w:val="0"/>
          <w:marBottom w:val="0"/>
          <w:divBdr>
            <w:top w:val="none" w:sz="0" w:space="0" w:color="auto"/>
            <w:left w:val="none" w:sz="0" w:space="0" w:color="auto"/>
            <w:bottom w:val="none" w:sz="0" w:space="0" w:color="auto"/>
            <w:right w:val="none" w:sz="0" w:space="0" w:color="auto"/>
          </w:divBdr>
        </w:div>
        <w:div w:id="969673819">
          <w:marLeft w:val="0"/>
          <w:marRight w:val="0"/>
          <w:marTop w:val="0"/>
          <w:marBottom w:val="0"/>
          <w:divBdr>
            <w:top w:val="none" w:sz="0" w:space="0" w:color="auto"/>
            <w:left w:val="none" w:sz="0" w:space="0" w:color="auto"/>
            <w:bottom w:val="none" w:sz="0" w:space="0" w:color="auto"/>
            <w:right w:val="none" w:sz="0" w:space="0" w:color="auto"/>
          </w:divBdr>
        </w:div>
        <w:div w:id="222834931">
          <w:marLeft w:val="0"/>
          <w:marRight w:val="0"/>
          <w:marTop w:val="0"/>
          <w:marBottom w:val="0"/>
          <w:divBdr>
            <w:top w:val="none" w:sz="0" w:space="0" w:color="auto"/>
            <w:left w:val="none" w:sz="0" w:space="0" w:color="auto"/>
            <w:bottom w:val="none" w:sz="0" w:space="0" w:color="auto"/>
            <w:right w:val="none" w:sz="0" w:space="0" w:color="auto"/>
          </w:divBdr>
        </w:div>
        <w:div w:id="2009092759">
          <w:marLeft w:val="0"/>
          <w:marRight w:val="0"/>
          <w:marTop w:val="0"/>
          <w:marBottom w:val="0"/>
          <w:divBdr>
            <w:top w:val="none" w:sz="0" w:space="0" w:color="auto"/>
            <w:left w:val="none" w:sz="0" w:space="0" w:color="auto"/>
            <w:bottom w:val="none" w:sz="0" w:space="0" w:color="auto"/>
            <w:right w:val="none" w:sz="0" w:space="0" w:color="auto"/>
          </w:divBdr>
        </w:div>
        <w:div w:id="38408441">
          <w:marLeft w:val="0"/>
          <w:marRight w:val="0"/>
          <w:marTop w:val="0"/>
          <w:marBottom w:val="0"/>
          <w:divBdr>
            <w:top w:val="none" w:sz="0" w:space="0" w:color="auto"/>
            <w:left w:val="none" w:sz="0" w:space="0" w:color="auto"/>
            <w:bottom w:val="none" w:sz="0" w:space="0" w:color="auto"/>
            <w:right w:val="none" w:sz="0" w:space="0" w:color="auto"/>
          </w:divBdr>
        </w:div>
        <w:div w:id="816923810">
          <w:marLeft w:val="0"/>
          <w:marRight w:val="0"/>
          <w:marTop w:val="0"/>
          <w:marBottom w:val="0"/>
          <w:divBdr>
            <w:top w:val="none" w:sz="0" w:space="0" w:color="auto"/>
            <w:left w:val="none" w:sz="0" w:space="0" w:color="auto"/>
            <w:bottom w:val="none" w:sz="0" w:space="0" w:color="auto"/>
            <w:right w:val="none" w:sz="0" w:space="0" w:color="auto"/>
          </w:divBdr>
        </w:div>
        <w:div w:id="320232538">
          <w:marLeft w:val="0"/>
          <w:marRight w:val="0"/>
          <w:marTop w:val="0"/>
          <w:marBottom w:val="0"/>
          <w:divBdr>
            <w:top w:val="none" w:sz="0" w:space="0" w:color="auto"/>
            <w:left w:val="none" w:sz="0" w:space="0" w:color="auto"/>
            <w:bottom w:val="none" w:sz="0" w:space="0" w:color="auto"/>
            <w:right w:val="none" w:sz="0" w:space="0" w:color="auto"/>
          </w:divBdr>
        </w:div>
        <w:div w:id="408233870">
          <w:marLeft w:val="0"/>
          <w:marRight w:val="0"/>
          <w:marTop w:val="0"/>
          <w:marBottom w:val="0"/>
          <w:divBdr>
            <w:top w:val="none" w:sz="0" w:space="0" w:color="auto"/>
            <w:left w:val="none" w:sz="0" w:space="0" w:color="auto"/>
            <w:bottom w:val="none" w:sz="0" w:space="0" w:color="auto"/>
            <w:right w:val="none" w:sz="0" w:space="0" w:color="auto"/>
          </w:divBdr>
        </w:div>
        <w:div w:id="2009138779">
          <w:marLeft w:val="0"/>
          <w:marRight w:val="0"/>
          <w:marTop w:val="0"/>
          <w:marBottom w:val="0"/>
          <w:divBdr>
            <w:top w:val="none" w:sz="0" w:space="0" w:color="auto"/>
            <w:left w:val="none" w:sz="0" w:space="0" w:color="auto"/>
            <w:bottom w:val="none" w:sz="0" w:space="0" w:color="auto"/>
            <w:right w:val="none" w:sz="0" w:space="0" w:color="auto"/>
          </w:divBdr>
        </w:div>
        <w:div w:id="1296136699">
          <w:marLeft w:val="0"/>
          <w:marRight w:val="0"/>
          <w:marTop w:val="0"/>
          <w:marBottom w:val="0"/>
          <w:divBdr>
            <w:top w:val="none" w:sz="0" w:space="0" w:color="auto"/>
            <w:left w:val="none" w:sz="0" w:space="0" w:color="auto"/>
            <w:bottom w:val="none" w:sz="0" w:space="0" w:color="auto"/>
            <w:right w:val="none" w:sz="0" w:space="0" w:color="auto"/>
          </w:divBdr>
        </w:div>
        <w:div w:id="1200319657">
          <w:marLeft w:val="0"/>
          <w:marRight w:val="0"/>
          <w:marTop w:val="0"/>
          <w:marBottom w:val="0"/>
          <w:divBdr>
            <w:top w:val="none" w:sz="0" w:space="0" w:color="auto"/>
            <w:left w:val="none" w:sz="0" w:space="0" w:color="auto"/>
            <w:bottom w:val="none" w:sz="0" w:space="0" w:color="auto"/>
            <w:right w:val="none" w:sz="0" w:space="0" w:color="auto"/>
          </w:divBdr>
        </w:div>
        <w:div w:id="1214076967">
          <w:marLeft w:val="0"/>
          <w:marRight w:val="0"/>
          <w:marTop w:val="0"/>
          <w:marBottom w:val="0"/>
          <w:divBdr>
            <w:top w:val="none" w:sz="0" w:space="0" w:color="auto"/>
            <w:left w:val="none" w:sz="0" w:space="0" w:color="auto"/>
            <w:bottom w:val="none" w:sz="0" w:space="0" w:color="auto"/>
            <w:right w:val="none" w:sz="0" w:space="0" w:color="auto"/>
          </w:divBdr>
        </w:div>
        <w:div w:id="77017439">
          <w:marLeft w:val="0"/>
          <w:marRight w:val="0"/>
          <w:marTop w:val="0"/>
          <w:marBottom w:val="0"/>
          <w:divBdr>
            <w:top w:val="none" w:sz="0" w:space="0" w:color="auto"/>
            <w:left w:val="none" w:sz="0" w:space="0" w:color="auto"/>
            <w:bottom w:val="none" w:sz="0" w:space="0" w:color="auto"/>
            <w:right w:val="none" w:sz="0" w:space="0" w:color="auto"/>
          </w:divBdr>
        </w:div>
        <w:div w:id="505555173">
          <w:marLeft w:val="0"/>
          <w:marRight w:val="0"/>
          <w:marTop w:val="0"/>
          <w:marBottom w:val="0"/>
          <w:divBdr>
            <w:top w:val="none" w:sz="0" w:space="0" w:color="auto"/>
            <w:left w:val="none" w:sz="0" w:space="0" w:color="auto"/>
            <w:bottom w:val="none" w:sz="0" w:space="0" w:color="auto"/>
            <w:right w:val="none" w:sz="0" w:space="0" w:color="auto"/>
          </w:divBdr>
        </w:div>
        <w:div w:id="2129811489">
          <w:marLeft w:val="0"/>
          <w:marRight w:val="0"/>
          <w:marTop w:val="0"/>
          <w:marBottom w:val="0"/>
          <w:divBdr>
            <w:top w:val="none" w:sz="0" w:space="0" w:color="auto"/>
            <w:left w:val="none" w:sz="0" w:space="0" w:color="auto"/>
            <w:bottom w:val="none" w:sz="0" w:space="0" w:color="auto"/>
            <w:right w:val="none" w:sz="0" w:space="0" w:color="auto"/>
          </w:divBdr>
        </w:div>
        <w:div w:id="218902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customXml" Target="../customXml/item1.xml" Id="rId14" /><Relationship Type="http://schemas.openxmlformats.org/officeDocument/2006/relationships/hyperlink" Target="https://ico.org.uk/global/contact-us/" TargetMode="External" Id="Red35bc1537fa40cc" /><Relationship Type="http://schemas.openxmlformats.org/officeDocument/2006/relationships/hyperlink" Target="mailto:dataservices@judicium.com" TargetMode="External" Id="R9ced2c14c5d649f1" /><Relationship Type="http://schemas.openxmlformats.org/officeDocument/2006/relationships/hyperlink" Target="mailto:admin@gw.act-academytrust.org" TargetMode="External" Id="R4710d37449eb441d" /></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D4567C5B852149B4A62FD7E8C061FA" ma:contentTypeVersion="8" ma:contentTypeDescription="Create a new document." ma:contentTypeScope="" ma:versionID="62164d60660f420ec1d23378455e1e2e">
  <xsd:schema xmlns:xsd="http://www.w3.org/2001/XMLSchema" xmlns:xs="http://www.w3.org/2001/XMLSchema" xmlns:p="http://schemas.microsoft.com/office/2006/metadata/properties" xmlns:ns2="ce1bca3d-5cc6-4c82-82fb-7b3528c5c44b" targetNamespace="http://schemas.microsoft.com/office/2006/metadata/properties" ma:root="true" ma:fieldsID="8ab4643e6fe3daa645a123e25f6a22f2" ns2:_="">
    <xsd:import namespace="ce1bca3d-5cc6-4c82-82fb-7b3528c5c44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1bca3d-5cc6-4c82-82fb-7b3528c5c4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36055B-07AD-4634-8054-1CDCD2617858}"/>
</file>

<file path=customXml/itemProps2.xml><?xml version="1.0" encoding="utf-8"?>
<ds:datastoreItem xmlns:ds="http://schemas.openxmlformats.org/officeDocument/2006/customXml" ds:itemID="{5A5EB2BB-7727-4036-B635-A91CB5F811C3}"/>
</file>

<file path=customXml/itemProps3.xml><?xml version="1.0" encoding="utf-8"?>
<ds:datastoreItem xmlns:ds="http://schemas.openxmlformats.org/officeDocument/2006/customXml" ds:itemID="{E575226A-3996-4F04-A497-D8B05C79579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Anderson</dc:creator>
  <keywords/>
  <dc:description/>
  <lastModifiedBy>Office at Great Wilbraham Primary</lastModifiedBy>
  <revision>4</revision>
  <dcterms:created xsi:type="dcterms:W3CDTF">2025-01-29T15:58:00.0000000Z</dcterms:created>
  <dcterms:modified xsi:type="dcterms:W3CDTF">2025-02-03T12:03:35.8656500Z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0x0101005ED4567C5B852149B4A62FD7E8C061FA</vt:lpwstr>
  </property>
</Properties>
</file>