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A57C32" w14:textId="77777777" w:rsidR="00B83C88" w:rsidRPr="00F938C6" w:rsidRDefault="00B83C88" w:rsidP="00B83C88">
      <w:pPr>
        <w:rPr>
          <w:rFonts w:ascii="Century Gothic" w:hAnsi="Century Gothic" w:cstheme="minorHAnsi"/>
        </w:rPr>
      </w:pPr>
      <w:r w:rsidRPr="00F938C6">
        <w:rPr>
          <w:rFonts w:ascii="Century Gothic" w:hAnsi="Century Gothic" w:cstheme="minorHAnsi"/>
        </w:rPr>
        <w:t>Dear Families,</w:t>
      </w:r>
    </w:p>
    <w:p w14:paraId="359A4DFA" w14:textId="77777777" w:rsidR="00B83C88" w:rsidRPr="00F938C6" w:rsidRDefault="00B83C88" w:rsidP="00B83C88">
      <w:pPr>
        <w:rPr>
          <w:rFonts w:ascii="Century Gothic" w:hAnsi="Century Gothic" w:cstheme="minorHAnsi"/>
        </w:rPr>
      </w:pPr>
    </w:p>
    <w:p w14:paraId="3BC97322" w14:textId="50291434" w:rsidR="0084526F" w:rsidRPr="00F938C6" w:rsidRDefault="00954887" w:rsidP="00E871AA">
      <w:pPr>
        <w:textAlignment w:val="baseline"/>
        <w:rPr>
          <w:rFonts w:ascii="Century Gothic" w:hAnsi="Century Gothic" w:cs="Calibri"/>
          <w:color w:val="000000"/>
          <w:lang w:eastAsia="en-GB"/>
        </w:rPr>
      </w:pPr>
      <w:r w:rsidRPr="00F938C6">
        <w:rPr>
          <w:rFonts w:ascii="Century Gothic" w:hAnsi="Century Gothic" w:cs="Calibri"/>
          <w:color w:val="000000"/>
          <w:lang w:eastAsia="en-GB"/>
        </w:rPr>
        <w:t xml:space="preserve">I hope you </w:t>
      </w:r>
      <w:r w:rsidR="00321623" w:rsidRPr="00F938C6">
        <w:rPr>
          <w:rFonts w:ascii="Century Gothic" w:hAnsi="Century Gothic" w:cs="Calibri"/>
          <w:color w:val="000000"/>
          <w:lang w:eastAsia="en-GB"/>
        </w:rPr>
        <w:t xml:space="preserve">have had a good week and are continuing to be safe and well. </w:t>
      </w:r>
      <w:r w:rsidR="00A31108" w:rsidRPr="00F938C6">
        <w:rPr>
          <w:rFonts w:ascii="Century Gothic" w:hAnsi="Century Gothic" w:cs="Calibri"/>
          <w:color w:val="000000"/>
          <w:lang w:eastAsia="en-GB"/>
        </w:rPr>
        <w:t xml:space="preserve">This week has been exceptionally busy, </w:t>
      </w:r>
      <w:r w:rsidR="00BA5B8C" w:rsidRPr="00F938C6">
        <w:rPr>
          <w:rFonts w:ascii="Century Gothic" w:hAnsi="Century Gothic" w:cs="Calibri"/>
          <w:color w:val="000000"/>
          <w:lang w:eastAsia="en-GB"/>
        </w:rPr>
        <w:t>particularly</w:t>
      </w:r>
      <w:r w:rsidR="00A31108" w:rsidRPr="00F938C6">
        <w:rPr>
          <w:rFonts w:ascii="Century Gothic" w:hAnsi="Century Gothic" w:cs="Calibri"/>
          <w:color w:val="000000"/>
          <w:lang w:eastAsia="en-GB"/>
        </w:rPr>
        <w:t xml:space="preserve"> after </w:t>
      </w:r>
      <w:r w:rsidR="00BA5B8C" w:rsidRPr="00F938C6">
        <w:rPr>
          <w:rFonts w:ascii="Century Gothic" w:hAnsi="Century Gothic" w:cs="Calibri"/>
          <w:color w:val="000000"/>
          <w:lang w:eastAsia="en-GB"/>
        </w:rPr>
        <w:t>the reopening announcement that was only a week ago.</w:t>
      </w:r>
    </w:p>
    <w:p w14:paraId="238C1AB4" w14:textId="50E931E6" w:rsidR="004555FA" w:rsidRPr="00F938C6" w:rsidRDefault="004555FA" w:rsidP="00E871AA">
      <w:pPr>
        <w:textAlignment w:val="baseline"/>
        <w:rPr>
          <w:rFonts w:ascii="Century Gothic" w:hAnsi="Century Gothic" w:cs="Calibri"/>
          <w:color w:val="000000"/>
          <w:lang w:eastAsia="en-GB"/>
        </w:rPr>
      </w:pPr>
    </w:p>
    <w:p w14:paraId="41486EF7" w14:textId="2F2C9FD9" w:rsidR="006B3B58" w:rsidRPr="00F938C6" w:rsidRDefault="006B3B58" w:rsidP="006B3B58">
      <w:pPr>
        <w:textAlignment w:val="baseline"/>
        <w:rPr>
          <w:rFonts w:ascii="Century Gothic" w:hAnsi="Century Gothic" w:cs="Calibri"/>
          <w:b/>
          <w:bCs/>
          <w:color w:val="000000"/>
          <w:lang w:eastAsia="en-GB"/>
        </w:rPr>
      </w:pPr>
      <w:r w:rsidRPr="00F938C6">
        <w:rPr>
          <w:rFonts w:ascii="Century Gothic" w:hAnsi="Century Gothic" w:cs="Calibri"/>
          <w:b/>
          <w:bCs/>
          <w:color w:val="000000"/>
          <w:lang w:eastAsia="en-GB"/>
        </w:rPr>
        <w:t>Questionnaire</w:t>
      </w:r>
      <w:r w:rsidR="00E74909" w:rsidRPr="00F938C6">
        <w:rPr>
          <w:rFonts w:ascii="Century Gothic" w:hAnsi="Century Gothic" w:cs="Calibri"/>
          <w:b/>
          <w:bCs/>
          <w:color w:val="000000"/>
          <w:lang w:eastAsia="en-GB"/>
        </w:rPr>
        <w:t xml:space="preserve"> </w:t>
      </w:r>
    </w:p>
    <w:p w14:paraId="12D5D61F" w14:textId="00A9ED2E" w:rsidR="006B3B58" w:rsidRPr="00F938C6" w:rsidRDefault="006B3B58" w:rsidP="006B3B58">
      <w:pPr>
        <w:textAlignment w:val="baseline"/>
        <w:rPr>
          <w:rFonts w:ascii="Century Gothic" w:hAnsi="Century Gothic" w:cs="Calibri"/>
          <w:color w:val="000000"/>
          <w:lang w:eastAsia="en-GB"/>
        </w:rPr>
      </w:pPr>
      <w:r w:rsidRPr="00F938C6">
        <w:rPr>
          <w:rFonts w:ascii="Century Gothic" w:hAnsi="Century Gothic" w:cs="Calibri"/>
          <w:color w:val="000000"/>
          <w:lang w:eastAsia="en-GB"/>
        </w:rPr>
        <w:t xml:space="preserve">Thank you for your comments and contributions to the online questionnaire.  You may have seen a lot about schools in the news but I would like to confirm to you that </w:t>
      </w:r>
      <w:r w:rsidR="00C6312B" w:rsidRPr="00F938C6">
        <w:rPr>
          <w:rFonts w:ascii="Century Gothic" w:hAnsi="Century Gothic" w:cs="Calibri"/>
          <w:color w:val="000000"/>
          <w:lang w:eastAsia="en-GB"/>
        </w:rPr>
        <w:t xml:space="preserve">we will take advice from </w:t>
      </w:r>
      <w:r w:rsidR="00FA1D8C" w:rsidRPr="00F938C6">
        <w:rPr>
          <w:rFonts w:ascii="Century Gothic" w:hAnsi="Century Gothic" w:cs="Calibri"/>
          <w:color w:val="000000"/>
          <w:lang w:eastAsia="en-GB"/>
        </w:rPr>
        <w:t xml:space="preserve">DfE documentation, </w:t>
      </w:r>
      <w:r w:rsidR="00C6312B" w:rsidRPr="00F938C6">
        <w:rPr>
          <w:rFonts w:ascii="Century Gothic" w:hAnsi="Century Gothic" w:cs="Calibri"/>
          <w:color w:val="000000"/>
          <w:lang w:eastAsia="en-GB"/>
        </w:rPr>
        <w:t xml:space="preserve">county and </w:t>
      </w:r>
      <w:r w:rsidR="00FA1D8C" w:rsidRPr="00F938C6">
        <w:rPr>
          <w:rFonts w:ascii="Century Gothic" w:hAnsi="Century Gothic" w:cs="Calibri"/>
          <w:color w:val="000000"/>
          <w:lang w:eastAsia="en-GB"/>
        </w:rPr>
        <w:t xml:space="preserve">many other sources to </w:t>
      </w:r>
      <w:r w:rsidR="00F74602" w:rsidRPr="00F938C6">
        <w:rPr>
          <w:rFonts w:ascii="Century Gothic" w:hAnsi="Century Gothic" w:cs="Calibri"/>
          <w:color w:val="000000"/>
          <w:lang w:eastAsia="en-GB"/>
        </w:rPr>
        <w:t xml:space="preserve">do our upmost to </w:t>
      </w:r>
      <w:r w:rsidRPr="00F938C6">
        <w:rPr>
          <w:rFonts w:ascii="Century Gothic" w:hAnsi="Century Gothic" w:cs="Calibri"/>
          <w:color w:val="000000"/>
          <w:lang w:eastAsia="en-GB"/>
        </w:rPr>
        <w:t xml:space="preserve">open the school </w:t>
      </w:r>
      <w:r w:rsidR="00FA1D8C" w:rsidRPr="00F938C6">
        <w:rPr>
          <w:rFonts w:ascii="Century Gothic" w:hAnsi="Century Gothic" w:cs="Calibri"/>
          <w:color w:val="000000"/>
          <w:lang w:eastAsia="en-GB"/>
        </w:rPr>
        <w:t xml:space="preserve">as </w:t>
      </w:r>
      <w:r w:rsidRPr="00F938C6">
        <w:rPr>
          <w:rFonts w:ascii="Century Gothic" w:hAnsi="Century Gothic" w:cs="Calibri"/>
          <w:color w:val="000000"/>
          <w:lang w:eastAsia="en-GB"/>
        </w:rPr>
        <w:t>safely</w:t>
      </w:r>
      <w:r w:rsidR="00FA1D8C" w:rsidRPr="00F938C6">
        <w:rPr>
          <w:rFonts w:ascii="Century Gothic" w:hAnsi="Century Gothic" w:cs="Calibri"/>
          <w:color w:val="000000"/>
          <w:lang w:eastAsia="en-GB"/>
        </w:rPr>
        <w:t xml:space="preserve"> as we can</w:t>
      </w:r>
      <w:r w:rsidRPr="00F938C6">
        <w:rPr>
          <w:rFonts w:ascii="Century Gothic" w:hAnsi="Century Gothic" w:cs="Calibri"/>
          <w:color w:val="000000"/>
          <w:lang w:eastAsia="en-GB"/>
        </w:rPr>
        <w:t xml:space="preserve"> – for you, your families, the community, staff and </w:t>
      </w:r>
      <w:r w:rsidR="00985360" w:rsidRPr="00F938C6">
        <w:rPr>
          <w:rFonts w:ascii="Century Gothic" w:hAnsi="Century Gothic" w:cs="Calibri"/>
          <w:color w:val="000000"/>
          <w:lang w:eastAsia="en-GB"/>
        </w:rPr>
        <w:t>of course</w:t>
      </w:r>
      <w:r w:rsidRPr="00F938C6">
        <w:rPr>
          <w:rFonts w:ascii="Century Gothic" w:hAnsi="Century Gothic" w:cs="Calibri"/>
          <w:color w:val="000000"/>
          <w:lang w:eastAsia="en-GB"/>
        </w:rPr>
        <w:t xml:space="preserve"> children.</w:t>
      </w:r>
      <w:r w:rsidR="0025562A" w:rsidRPr="00F938C6">
        <w:rPr>
          <w:rFonts w:ascii="Century Gothic" w:hAnsi="Century Gothic" w:cs="Calibri"/>
          <w:color w:val="201F1E"/>
          <w:bdr w:val="none" w:sz="0" w:space="0" w:color="auto" w:frame="1"/>
          <w:shd w:val="clear" w:color="auto" w:fill="FFFFFF"/>
        </w:rPr>
        <w:t xml:space="preserve"> </w:t>
      </w:r>
    </w:p>
    <w:p w14:paraId="30841551" w14:textId="77777777" w:rsidR="006B3B58" w:rsidRPr="00F938C6" w:rsidRDefault="006B3B58" w:rsidP="006B3B58">
      <w:pPr>
        <w:textAlignment w:val="baseline"/>
        <w:rPr>
          <w:rFonts w:ascii="Century Gothic" w:hAnsi="Century Gothic" w:cs="Calibri"/>
          <w:color w:val="000000"/>
          <w:lang w:eastAsia="en-GB"/>
        </w:rPr>
      </w:pPr>
    </w:p>
    <w:p w14:paraId="35C3D5A1" w14:textId="77777777" w:rsidR="006E659F" w:rsidRPr="00F938C6" w:rsidRDefault="006E659F" w:rsidP="006B3B58">
      <w:pPr>
        <w:textAlignment w:val="baseline"/>
        <w:rPr>
          <w:rFonts w:ascii="Century Gothic" w:hAnsi="Century Gothic" w:cs="Calibri"/>
          <w:b/>
          <w:bCs/>
          <w:color w:val="000000"/>
          <w:lang w:eastAsia="en-GB"/>
        </w:rPr>
      </w:pPr>
      <w:r w:rsidRPr="00F938C6">
        <w:rPr>
          <w:rFonts w:ascii="Century Gothic" w:hAnsi="Century Gothic" w:cs="Calibri"/>
          <w:b/>
          <w:bCs/>
          <w:color w:val="000000"/>
          <w:lang w:eastAsia="en-GB"/>
        </w:rPr>
        <w:t>School environment</w:t>
      </w:r>
    </w:p>
    <w:p w14:paraId="2316DC22" w14:textId="047ECA0A" w:rsidR="00563320" w:rsidRPr="00F938C6" w:rsidRDefault="00500EA4" w:rsidP="006B3B58">
      <w:pPr>
        <w:textAlignment w:val="baseline"/>
        <w:rPr>
          <w:rFonts w:ascii="Century Gothic" w:hAnsi="Century Gothic" w:cs="Calibri"/>
          <w:color w:val="000000"/>
          <w:lang w:eastAsia="en-GB"/>
        </w:rPr>
      </w:pPr>
      <w:r w:rsidRPr="00F938C6">
        <w:rPr>
          <w:rFonts w:ascii="Century Gothic" w:hAnsi="Century Gothic" w:cs="Calibri"/>
          <w:color w:val="000000"/>
          <w:lang w:eastAsia="en-GB"/>
        </w:rPr>
        <w:t>Some</w:t>
      </w:r>
      <w:r w:rsidR="00943767" w:rsidRPr="00F938C6">
        <w:rPr>
          <w:rFonts w:ascii="Century Gothic" w:hAnsi="Century Gothic" w:cs="Calibri"/>
          <w:color w:val="000000"/>
          <w:lang w:eastAsia="en-GB"/>
        </w:rPr>
        <w:t xml:space="preserve"> questionnaire responses ask</w:t>
      </w:r>
      <w:r w:rsidRPr="00F938C6">
        <w:rPr>
          <w:rFonts w:ascii="Century Gothic" w:hAnsi="Century Gothic" w:cs="Calibri"/>
          <w:color w:val="000000"/>
          <w:lang w:eastAsia="en-GB"/>
        </w:rPr>
        <w:t>ed</w:t>
      </w:r>
      <w:r w:rsidR="00943767" w:rsidRPr="00F938C6">
        <w:rPr>
          <w:rFonts w:ascii="Century Gothic" w:hAnsi="Century Gothic" w:cs="Calibri"/>
          <w:color w:val="000000"/>
          <w:lang w:eastAsia="en-GB"/>
        </w:rPr>
        <w:t xml:space="preserve"> for more detail regarding the class environment</w:t>
      </w:r>
      <w:r w:rsidR="00433859" w:rsidRPr="00F938C6">
        <w:rPr>
          <w:rFonts w:ascii="Century Gothic" w:hAnsi="Century Gothic" w:cs="Calibri"/>
          <w:color w:val="000000"/>
          <w:lang w:eastAsia="en-GB"/>
        </w:rPr>
        <w:t xml:space="preserve"> and</w:t>
      </w:r>
      <w:r w:rsidR="00905B16" w:rsidRPr="00F938C6">
        <w:rPr>
          <w:rFonts w:ascii="Century Gothic" w:hAnsi="Century Gothic" w:cs="Calibri"/>
          <w:color w:val="000000"/>
          <w:lang w:eastAsia="en-GB"/>
        </w:rPr>
        <w:t xml:space="preserve"> I</w:t>
      </w:r>
      <w:r w:rsidR="00C6564E" w:rsidRPr="00F938C6">
        <w:rPr>
          <w:rFonts w:ascii="Century Gothic" w:hAnsi="Century Gothic" w:cs="Calibri"/>
          <w:color w:val="000000"/>
          <w:lang w:eastAsia="en-GB"/>
        </w:rPr>
        <w:t xml:space="preserve"> can confir</w:t>
      </w:r>
      <w:r w:rsidR="00D678C7" w:rsidRPr="00F938C6">
        <w:rPr>
          <w:rFonts w:ascii="Century Gothic" w:hAnsi="Century Gothic" w:cs="Calibri"/>
          <w:color w:val="000000"/>
          <w:lang w:eastAsia="en-GB"/>
        </w:rPr>
        <w:t>m</w:t>
      </w:r>
      <w:r w:rsidRPr="00F938C6">
        <w:rPr>
          <w:rFonts w:ascii="Century Gothic" w:hAnsi="Century Gothic" w:cs="Calibri"/>
          <w:color w:val="000000"/>
          <w:lang w:eastAsia="en-GB"/>
        </w:rPr>
        <w:t xml:space="preserve"> </w:t>
      </w:r>
      <w:r w:rsidR="00C6564E" w:rsidRPr="00F938C6">
        <w:rPr>
          <w:rFonts w:ascii="Century Gothic" w:hAnsi="Century Gothic" w:cs="Calibri"/>
          <w:color w:val="000000"/>
          <w:lang w:eastAsia="en-GB"/>
        </w:rPr>
        <w:t xml:space="preserve">the school will </w:t>
      </w:r>
      <w:r w:rsidRPr="00F938C6">
        <w:rPr>
          <w:rFonts w:ascii="Century Gothic" w:hAnsi="Century Gothic" w:cs="Calibri"/>
          <w:color w:val="000000"/>
          <w:lang w:eastAsia="en-GB"/>
        </w:rPr>
        <w:t>look</w:t>
      </w:r>
      <w:r w:rsidR="00DD7874" w:rsidRPr="00F938C6">
        <w:rPr>
          <w:rFonts w:ascii="Century Gothic" w:hAnsi="Century Gothic" w:cs="Calibri"/>
          <w:color w:val="000000"/>
          <w:lang w:eastAsia="en-GB"/>
        </w:rPr>
        <w:t xml:space="preserve"> </w:t>
      </w:r>
      <w:r w:rsidRPr="00F938C6">
        <w:rPr>
          <w:rFonts w:ascii="Century Gothic" w:hAnsi="Century Gothic" w:cs="Calibri"/>
          <w:color w:val="000000"/>
          <w:lang w:eastAsia="en-GB"/>
        </w:rPr>
        <w:t>different</w:t>
      </w:r>
      <w:r w:rsidR="00DD7874" w:rsidRPr="00F938C6">
        <w:rPr>
          <w:rFonts w:ascii="Century Gothic" w:hAnsi="Century Gothic" w:cs="Calibri"/>
          <w:color w:val="000000"/>
          <w:lang w:eastAsia="en-GB"/>
        </w:rPr>
        <w:t xml:space="preserve"> </w:t>
      </w:r>
      <w:r w:rsidR="00C6564E" w:rsidRPr="00F938C6">
        <w:rPr>
          <w:rFonts w:ascii="Century Gothic" w:hAnsi="Century Gothic" w:cs="Calibri"/>
          <w:color w:val="000000"/>
          <w:lang w:eastAsia="en-GB"/>
        </w:rPr>
        <w:t xml:space="preserve">to the </w:t>
      </w:r>
      <w:r w:rsidR="002866B6" w:rsidRPr="00F938C6">
        <w:rPr>
          <w:rFonts w:ascii="Century Gothic" w:hAnsi="Century Gothic" w:cs="Calibri"/>
          <w:color w:val="000000"/>
          <w:lang w:eastAsia="en-GB"/>
        </w:rPr>
        <w:t>school</w:t>
      </w:r>
      <w:r w:rsidR="00C6564E" w:rsidRPr="00F938C6">
        <w:rPr>
          <w:rFonts w:ascii="Century Gothic" w:hAnsi="Century Gothic" w:cs="Calibri"/>
          <w:color w:val="000000"/>
          <w:lang w:eastAsia="en-GB"/>
        </w:rPr>
        <w:t xml:space="preserve"> your children left. </w:t>
      </w:r>
      <w:r w:rsidR="00A653A4" w:rsidRPr="00F938C6">
        <w:rPr>
          <w:rFonts w:ascii="Century Gothic" w:hAnsi="Century Gothic" w:cs="Calibri"/>
          <w:color w:val="000000"/>
          <w:lang w:eastAsia="en-GB"/>
        </w:rPr>
        <w:t>Whilst we will try to enjoy the outside space as much as possible</w:t>
      </w:r>
      <w:r w:rsidR="00204292" w:rsidRPr="00F938C6">
        <w:rPr>
          <w:rFonts w:ascii="Century Gothic" w:hAnsi="Century Gothic" w:cs="Calibri"/>
          <w:color w:val="000000"/>
          <w:lang w:eastAsia="en-GB"/>
        </w:rPr>
        <w:t>, c</w:t>
      </w:r>
      <w:r w:rsidR="008E59A9" w:rsidRPr="00F938C6">
        <w:rPr>
          <w:rFonts w:ascii="Century Gothic" w:hAnsi="Century Gothic" w:cs="Calibri"/>
          <w:color w:val="000000"/>
          <w:lang w:eastAsia="en-GB"/>
        </w:rPr>
        <w:t>hildren will be in the same room for the whole day</w:t>
      </w:r>
      <w:r w:rsidR="00A653A4" w:rsidRPr="00F938C6">
        <w:rPr>
          <w:rFonts w:ascii="Century Gothic" w:hAnsi="Century Gothic" w:cs="Calibri"/>
          <w:color w:val="000000"/>
          <w:lang w:eastAsia="en-GB"/>
        </w:rPr>
        <w:t xml:space="preserve">, </w:t>
      </w:r>
      <w:r w:rsidR="00C6564E" w:rsidRPr="00F938C6">
        <w:rPr>
          <w:rFonts w:ascii="Century Gothic" w:hAnsi="Century Gothic" w:cs="Calibri"/>
          <w:color w:val="000000"/>
          <w:lang w:eastAsia="en-GB"/>
        </w:rPr>
        <w:t xml:space="preserve">2m distancing will </w:t>
      </w:r>
      <w:r w:rsidR="00CA709F" w:rsidRPr="00F938C6">
        <w:rPr>
          <w:rFonts w:ascii="Century Gothic" w:hAnsi="Century Gothic" w:cs="Calibri"/>
          <w:color w:val="000000"/>
          <w:lang w:eastAsia="en-GB"/>
        </w:rPr>
        <w:t xml:space="preserve">be </w:t>
      </w:r>
      <w:r w:rsidR="00372BD5" w:rsidRPr="00F938C6">
        <w:rPr>
          <w:rFonts w:ascii="Century Gothic" w:hAnsi="Century Gothic" w:cs="Calibri"/>
          <w:color w:val="000000"/>
          <w:lang w:eastAsia="en-GB"/>
        </w:rPr>
        <w:t>enforced where possible</w:t>
      </w:r>
      <w:r w:rsidR="00C6564E" w:rsidRPr="00F938C6">
        <w:rPr>
          <w:rFonts w:ascii="Century Gothic" w:hAnsi="Century Gothic" w:cs="Calibri"/>
          <w:color w:val="000000"/>
          <w:lang w:eastAsia="en-GB"/>
        </w:rPr>
        <w:t xml:space="preserve">, </w:t>
      </w:r>
      <w:r w:rsidR="00204292" w:rsidRPr="00F938C6">
        <w:rPr>
          <w:rFonts w:ascii="Century Gothic" w:hAnsi="Century Gothic" w:cs="Calibri"/>
          <w:color w:val="000000"/>
          <w:lang w:eastAsia="en-GB"/>
        </w:rPr>
        <w:t>we will</w:t>
      </w:r>
      <w:r w:rsidR="00C6564E" w:rsidRPr="00F938C6">
        <w:rPr>
          <w:rFonts w:ascii="Century Gothic" w:hAnsi="Century Gothic" w:cs="Calibri"/>
          <w:color w:val="000000"/>
          <w:lang w:eastAsia="en-GB"/>
        </w:rPr>
        <w:t xml:space="preserve"> amend</w:t>
      </w:r>
      <w:r w:rsidR="00204292" w:rsidRPr="00F938C6">
        <w:rPr>
          <w:rFonts w:ascii="Century Gothic" w:hAnsi="Century Gothic" w:cs="Calibri"/>
          <w:color w:val="000000"/>
          <w:lang w:eastAsia="en-GB"/>
        </w:rPr>
        <w:t xml:space="preserve"> the</w:t>
      </w:r>
      <w:r w:rsidR="00C6564E" w:rsidRPr="00F938C6">
        <w:rPr>
          <w:rFonts w:ascii="Century Gothic" w:hAnsi="Century Gothic" w:cs="Calibri"/>
          <w:color w:val="000000"/>
          <w:lang w:eastAsia="en-GB"/>
        </w:rPr>
        <w:t xml:space="preserve"> behaviour policy, </w:t>
      </w:r>
      <w:r w:rsidR="00A83163" w:rsidRPr="00F938C6">
        <w:rPr>
          <w:rFonts w:ascii="Century Gothic" w:hAnsi="Century Gothic" w:cs="Calibri"/>
          <w:color w:val="000000"/>
          <w:lang w:eastAsia="en-GB"/>
        </w:rPr>
        <w:t xml:space="preserve">follow </w:t>
      </w:r>
      <w:r w:rsidR="00DF2537" w:rsidRPr="00F938C6">
        <w:rPr>
          <w:rFonts w:ascii="Century Gothic" w:hAnsi="Century Gothic" w:cs="Calibri"/>
          <w:color w:val="000000"/>
          <w:lang w:eastAsia="en-GB"/>
        </w:rPr>
        <w:t>stringent</w:t>
      </w:r>
      <w:r w:rsidR="00C6564E" w:rsidRPr="00F938C6">
        <w:rPr>
          <w:rFonts w:ascii="Century Gothic" w:hAnsi="Century Gothic" w:cs="Calibri"/>
          <w:color w:val="000000"/>
          <w:lang w:eastAsia="en-GB"/>
        </w:rPr>
        <w:t xml:space="preserve"> hygiene expectations and </w:t>
      </w:r>
      <w:r w:rsidR="00A83163" w:rsidRPr="00F938C6">
        <w:rPr>
          <w:rFonts w:ascii="Century Gothic" w:hAnsi="Century Gothic" w:cs="Calibri"/>
          <w:color w:val="000000"/>
          <w:lang w:eastAsia="en-GB"/>
        </w:rPr>
        <w:t xml:space="preserve">have </w:t>
      </w:r>
      <w:r w:rsidR="008554A5" w:rsidRPr="00F938C6">
        <w:rPr>
          <w:rFonts w:ascii="Century Gothic" w:hAnsi="Century Gothic" w:cs="Calibri"/>
          <w:color w:val="000000"/>
          <w:lang w:eastAsia="en-GB"/>
        </w:rPr>
        <w:t xml:space="preserve">strict </w:t>
      </w:r>
      <w:r w:rsidR="00C6564E" w:rsidRPr="00F938C6">
        <w:rPr>
          <w:rFonts w:ascii="Century Gothic" w:hAnsi="Century Gothic" w:cs="Calibri"/>
          <w:color w:val="000000"/>
          <w:lang w:eastAsia="en-GB"/>
        </w:rPr>
        <w:t xml:space="preserve">dropping off and picking up procedures </w:t>
      </w:r>
      <w:r w:rsidR="008554A5" w:rsidRPr="00F938C6">
        <w:rPr>
          <w:rFonts w:ascii="Century Gothic" w:hAnsi="Century Gothic" w:cs="Calibri"/>
          <w:color w:val="000000"/>
          <w:lang w:eastAsia="en-GB"/>
        </w:rPr>
        <w:t>– more detail to follow</w:t>
      </w:r>
      <w:r w:rsidR="00C6564E" w:rsidRPr="00F938C6">
        <w:rPr>
          <w:rFonts w:ascii="Century Gothic" w:hAnsi="Century Gothic" w:cs="Calibri"/>
          <w:color w:val="000000"/>
          <w:lang w:eastAsia="en-GB"/>
        </w:rPr>
        <w:t xml:space="preserve">. </w:t>
      </w:r>
      <w:r w:rsidR="00B80C8C" w:rsidRPr="00F938C6">
        <w:rPr>
          <w:rFonts w:ascii="Century Gothic" w:hAnsi="Century Gothic" w:cs="Calibri"/>
          <w:color w:val="000000"/>
          <w:lang w:eastAsia="en-GB"/>
        </w:rPr>
        <w:t xml:space="preserve">Today we set up classrooms as they </w:t>
      </w:r>
      <w:r w:rsidR="005D05D0" w:rsidRPr="00F938C6">
        <w:rPr>
          <w:rFonts w:ascii="Century Gothic" w:hAnsi="Century Gothic" w:cs="Calibri"/>
          <w:color w:val="000000"/>
          <w:lang w:eastAsia="en-GB"/>
        </w:rPr>
        <w:t>may</w:t>
      </w:r>
      <w:r w:rsidR="00B80C8C" w:rsidRPr="00F938C6">
        <w:rPr>
          <w:rFonts w:ascii="Century Gothic" w:hAnsi="Century Gothic" w:cs="Calibri"/>
          <w:color w:val="000000"/>
          <w:lang w:eastAsia="en-GB"/>
        </w:rPr>
        <w:t xml:space="preserve"> look, this is version 1.0</w:t>
      </w:r>
      <w:r w:rsidR="002F7F89" w:rsidRPr="00F938C6">
        <w:rPr>
          <w:rFonts w:ascii="Century Gothic" w:hAnsi="Century Gothic" w:cs="Calibri"/>
          <w:color w:val="000000"/>
          <w:lang w:eastAsia="en-GB"/>
        </w:rPr>
        <w:t>.</w:t>
      </w:r>
      <w:r w:rsidR="00256585" w:rsidRPr="00F938C6">
        <w:rPr>
          <w:rFonts w:ascii="Century Gothic" w:hAnsi="Century Gothic" w:cs="Calibri"/>
          <w:color w:val="000000"/>
          <w:lang w:eastAsia="en-GB"/>
        </w:rPr>
        <w:t xml:space="preserve"> </w:t>
      </w:r>
      <w:r w:rsidR="00143A8A" w:rsidRPr="00F938C6">
        <w:rPr>
          <w:rFonts w:ascii="Century Gothic" w:hAnsi="Century Gothic" w:cs="Calibri"/>
          <w:color w:val="000000"/>
          <w:lang w:eastAsia="en-GB"/>
        </w:rPr>
        <w:t>W</w:t>
      </w:r>
      <w:r w:rsidR="00256585" w:rsidRPr="00F938C6">
        <w:rPr>
          <w:rFonts w:ascii="Century Gothic" w:hAnsi="Century Gothic" w:cs="Calibri"/>
          <w:color w:val="000000"/>
          <w:lang w:eastAsia="en-GB"/>
        </w:rPr>
        <w:t>e have remove</w:t>
      </w:r>
      <w:r w:rsidR="00143A8A" w:rsidRPr="00F938C6">
        <w:rPr>
          <w:rFonts w:ascii="Century Gothic" w:hAnsi="Century Gothic" w:cs="Calibri"/>
          <w:color w:val="000000"/>
          <w:lang w:eastAsia="en-GB"/>
        </w:rPr>
        <w:t>d</w:t>
      </w:r>
      <w:r w:rsidR="00256585" w:rsidRPr="00F938C6">
        <w:rPr>
          <w:rFonts w:ascii="Century Gothic" w:hAnsi="Century Gothic" w:cs="Calibri"/>
          <w:color w:val="000000"/>
          <w:lang w:eastAsia="en-GB"/>
        </w:rPr>
        <w:t xml:space="preserve"> soft furnishings, toys, book</w:t>
      </w:r>
      <w:r w:rsidR="00B43175" w:rsidRPr="00F938C6">
        <w:rPr>
          <w:rFonts w:ascii="Century Gothic" w:hAnsi="Century Gothic" w:cs="Calibri"/>
          <w:color w:val="000000"/>
          <w:lang w:eastAsia="en-GB"/>
        </w:rPr>
        <w:t xml:space="preserve"> corner</w:t>
      </w:r>
      <w:r w:rsidR="002F7F89" w:rsidRPr="00F938C6">
        <w:rPr>
          <w:rFonts w:ascii="Century Gothic" w:hAnsi="Century Gothic" w:cs="Calibri"/>
          <w:color w:val="000000"/>
          <w:lang w:eastAsia="en-GB"/>
        </w:rPr>
        <w:t>s and</w:t>
      </w:r>
      <w:r w:rsidR="00B430C9" w:rsidRPr="00F938C6">
        <w:rPr>
          <w:rFonts w:ascii="Century Gothic" w:hAnsi="Century Gothic" w:cs="Calibri"/>
          <w:color w:val="000000"/>
          <w:lang w:eastAsia="en-GB"/>
        </w:rPr>
        <w:t xml:space="preserve"> shared equipment </w:t>
      </w:r>
      <w:r w:rsidR="00C90C65" w:rsidRPr="00F938C6">
        <w:rPr>
          <w:rFonts w:ascii="Century Gothic" w:hAnsi="Century Gothic" w:cs="Calibri"/>
          <w:color w:val="000000"/>
          <w:lang w:eastAsia="en-GB"/>
        </w:rPr>
        <w:t xml:space="preserve">in </w:t>
      </w:r>
      <w:r w:rsidR="00B430C9" w:rsidRPr="00F938C6">
        <w:rPr>
          <w:rFonts w:ascii="Century Gothic" w:hAnsi="Century Gothic" w:cs="Calibri"/>
          <w:color w:val="000000"/>
          <w:lang w:eastAsia="en-GB"/>
        </w:rPr>
        <w:t>accord</w:t>
      </w:r>
      <w:r w:rsidR="00C90C65" w:rsidRPr="00F938C6">
        <w:rPr>
          <w:rFonts w:ascii="Century Gothic" w:hAnsi="Century Gothic" w:cs="Calibri"/>
          <w:color w:val="000000"/>
          <w:lang w:eastAsia="en-GB"/>
        </w:rPr>
        <w:t>ance</w:t>
      </w:r>
      <w:r w:rsidR="00B430C9" w:rsidRPr="00F938C6">
        <w:rPr>
          <w:rFonts w:ascii="Century Gothic" w:hAnsi="Century Gothic" w:cs="Calibri"/>
          <w:color w:val="000000"/>
          <w:lang w:eastAsia="en-GB"/>
        </w:rPr>
        <w:t xml:space="preserve"> to the guidelines</w:t>
      </w:r>
      <w:r w:rsidR="00256585" w:rsidRPr="00F938C6">
        <w:rPr>
          <w:rFonts w:ascii="Century Gothic" w:hAnsi="Century Gothic" w:cs="Calibri"/>
          <w:color w:val="000000"/>
          <w:lang w:eastAsia="en-GB"/>
        </w:rPr>
        <w:t>.</w:t>
      </w:r>
    </w:p>
    <w:p w14:paraId="60C6480E" w14:textId="77777777" w:rsidR="002340D3" w:rsidRPr="00F938C6" w:rsidRDefault="002340D3" w:rsidP="006B3B58">
      <w:pPr>
        <w:textAlignment w:val="baseline"/>
        <w:rPr>
          <w:rFonts w:ascii="Century Gothic" w:hAnsi="Century Gothic" w:cs="Calibri"/>
          <w:color w:val="000000"/>
          <w:lang w:eastAsia="en-GB"/>
        </w:rPr>
      </w:pPr>
    </w:p>
    <w:p w14:paraId="3F36EE98" w14:textId="11FCB84F" w:rsidR="00425A7C" w:rsidRPr="00F938C6" w:rsidRDefault="00F60AC4" w:rsidP="00D26786">
      <w:pPr>
        <w:jc w:val="center"/>
        <w:textAlignment w:val="baseline"/>
        <w:rPr>
          <w:rFonts w:ascii="Century Gothic" w:hAnsi="Century Gothic" w:cs="Calibri"/>
          <w:color w:val="000000"/>
          <w:lang w:eastAsia="en-GB"/>
        </w:rPr>
      </w:pPr>
      <w:r w:rsidRPr="00F938C6">
        <w:rPr>
          <w:noProof/>
        </w:rPr>
        <w:drawing>
          <wp:inline distT="0" distB="0" distL="0" distR="0" wp14:anchorId="56B4C6DC" wp14:editId="233CD5BC">
            <wp:extent cx="2623189" cy="196739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14485" cy="2035864"/>
                    </a:xfrm>
                    <a:prstGeom prst="rect">
                      <a:avLst/>
                    </a:prstGeom>
                  </pic:spPr>
                </pic:pic>
              </a:graphicData>
            </a:graphic>
          </wp:inline>
        </w:drawing>
      </w:r>
      <w:r w:rsidRPr="00F938C6">
        <w:rPr>
          <w:noProof/>
        </w:rPr>
        <w:drawing>
          <wp:inline distT="0" distB="0" distL="0" distR="0" wp14:anchorId="306DA55F" wp14:editId="6544F3A3">
            <wp:extent cx="2626599" cy="1969949"/>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9661" cy="2099745"/>
                    </a:xfrm>
                    <a:prstGeom prst="rect">
                      <a:avLst/>
                    </a:prstGeom>
                  </pic:spPr>
                </pic:pic>
              </a:graphicData>
            </a:graphic>
          </wp:inline>
        </w:drawing>
      </w:r>
      <w:r w:rsidRPr="00F938C6">
        <w:rPr>
          <w:noProof/>
        </w:rPr>
        <w:drawing>
          <wp:inline distT="0" distB="0" distL="0" distR="0" wp14:anchorId="1976208E" wp14:editId="62836A3D">
            <wp:extent cx="2628477" cy="1971357"/>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33803" cy="2050352"/>
                    </a:xfrm>
                    <a:prstGeom prst="rect">
                      <a:avLst/>
                    </a:prstGeom>
                  </pic:spPr>
                </pic:pic>
              </a:graphicData>
            </a:graphic>
          </wp:inline>
        </w:drawing>
      </w:r>
      <w:r w:rsidR="008C3C0F" w:rsidRPr="00F938C6">
        <w:rPr>
          <w:noProof/>
        </w:rPr>
        <w:drawing>
          <wp:inline distT="0" distB="0" distL="0" distR="0" wp14:anchorId="59572B90" wp14:editId="7F2F0A43">
            <wp:extent cx="2619042" cy="19642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23759" cy="2042821"/>
                    </a:xfrm>
                    <a:prstGeom prst="rect">
                      <a:avLst/>
                    </a:prstGeom>
                  </pic:spPr>
                </pic:pic>
              </a:graphicData>
            </a:graphic>
          </wp:inline>
        </w:drawing>
      </w:r>
    </w:p>
    <w:p w14:paraId="273763D4" w14:textId="77777777" w:rsidR="00F51F1B" w:rsidRPr="00F938C6" w:rsidRDefault="00F51F1B" w:rsidP="00D26786">
      <w:pPr>
        <w:jc w:val="center"/>
        <w:textAlignment w:val="baseline"/>
        <w:rPr>
          <w:rFonts w:ascii="Century Gothic" w:hAnsi="Century Gothic" w:cs="Calibri"/>
          <w:color w:val="000000"/>
          <w:lang w:eastAsia="en-GB"/>
        </w:rPr>
      </w:pPr>
    </w:p>
    <w:p w14:paraId="563284CA" w14:textId="6C8B480E" w:rsidR="006B3B58" w:rsidRPr="00F938C6" w:rsidRDefault="00906CB9" w:rsidP="006B3B58">
      <w:pPr>
        <w:textAlignment w:val="baseline"/>
        <w:rPr>
          <w:rFonts w:ascii="Century Gothic" w:hAnsi="Century Gothic" w:cs="Calibri"/>
          <w:color w:val="000000"/>
          <w:lang w:eastAsia="en-GB"/>
        </w:rPr>
      </w:pPr>
      <w:r w:rsidRPr="00F938C6">
        <w:rPr>
          <w:rFonts w:ascii="Century Gothic" w:hAnsi="Century Gothic" w:cs="Calibri"/>
          <w:color w:val="000000"/>
          <w:lang w:eastAsia="en-GB"/>
        </w:rPr>
        <w:t xml:space="preserve">We are also considering </w:t>
      </w:r>
      <w:r w:rsidR="00C002E7" w:rsidRPr="00F938C6">
        <w:rPr>
          <w:rFonts w:ascii="Century Gothic" w:hAnsi="Century Gothic" w:cs="Calibri"/>
          <w:color w:val="000000"/>
          <w:lang w:eastAsia="en-GB"/>
        </w:rPr>
        <w:t>t</w:t>
      </w:r>
      <w:r w:rsidR="00D678C7" w:rsidRPr="00F938C6">
        <w:rPr>
          <w:rFonts w:ascii="Century Gothic" w:hAnsi="Century Gothic" w:cs="Calibri"/>
          <w:color w:val="000000"/>
          <w:lang w:eastAsia="en-GB"/>
        </w:rPr>
        <w:t xml:space="preserve">he emotional wellbeing </w:t>
      </w:r>
      <w:r w:rsidRPr="00F938C6">
        <w:rPr>
          <w:rFonts w:ascii="Century Gothic" w:hAnsi="Century Gothic" w:cs="Calibri"/>
          <w:color w:val="000000"/>
          <w:lang w:eastAsia="en-GB"/>
        </w:rPr>
        <w:t xml:space="preserve">of children in this </w:t>
      </w:r>
      <w:r w:rsidR="00C002E7" w:rsidRPr="00F938C6">
        <w:rPr>
          <w:rFonts w:ascii="Century Gothic" w:hAnsi="Century Gothic" w:cs="Calibri"/>
          <w:color w:val="000000"/>
          <w:lang w:eastAsia="en-GB"/>
        </w:rPr>
        <w:t>unfamiliar</w:t>
      </w:r>
      <w:r w:rsidRPr="00F938C6">
        <w:rPr>
          <w:rFonts w:ascii="Century Gothic" w:hAnsi="Century Gothic" w:cs="Calibri"/>
          <w:color w:val="000000"/>
          <w:lang w:eastAsia="en-GB"/>
        </w:rPr>
        <w:t xml:space="preserve"> environment</w:t>
      </w:r>
      <w:r w:rsidR="007955AF" w:rsidRPr="00F938C6">
        <w:rPr>
          <w:rFonts w:ascii="Century Gothic" w:hAnsi="Century Gothic" w:cs="Calibri"/>
          <w:color w:val="000000"/>
          <w:lang w:eastAsia="en-GB"/>
        </w:rPr>
        <w:t xml:space="preserve"> </w:t>
      </w:r>
      <w:r w:rsidR="00CF3C84" w:rsidRPr="00F938C6">
        <w:rPr>
          <w:rFonts w:ascii="Century Gothic" w:hAnsi="Century Gothic" w:cs="Calibri"/>
          <w:color w:val="000000"/>
          <w:lang w:eastAsia="en-GB"/>
        </w:rPr>
        <w:t>and teachers will be wary of the issues here.</w:t>
      </w:r>
      <w:r w:rsidR="00563320" w:rsidRPr="00F938C6">
        <w:rPr>
          <w:rFonts w:ascii="Century Gothic" w:hAnsi="Century Gothic" w:cs="Calibri"/>
          <w:color w:val="000000"/>
          <w:lang w:eastAsia="en-GB"/>
        </w:rPr>
        <w:t xml:space="preserve">  We will be spending the next two weeks considering the best approaches</w:t>
      </w:r>
      <w:r w:rsidR="00B449D9" w:rsidRPr="00F938C6">
        <w:rPr>
          <w:rFonts w:ascii="Century Gothic" w:hAnsi="Century Gothic" w:cs="Calibri"/>
          <w:color w:val="000000"/>
          <w:lang w:eastAsia="en-GB"/>
        </w:rPr>
        <w:t xml:space="preserve">, taking advice from </w:t>
      </w:r>
      <w:r w:rsidR="002F0305" w:rsidRPr="00F938C6">
        <w:rPr>
          <w:rFonts w:ascii="Century Gothic" w:hAnsi="Century Gothic" w:cs="Calibri"/>
          <w:color w:val="000000"/>
          <w:lang w:eastAsia="en-GB"/>
        </w:rPr>
        <w:t>a number of sources.</w:t>
      </w:r>
      <w:r w:rsidR="002F7F89" w:rsidRPr="00F938C6">
        <w:rPr>
          <w:rFonts w:ascii="Century Gothic" w:hAnsi="Century Gothic" w:cs="Calibri"/>
          <w:color w:val="000000"/>
          <w:lang w:eastAsia="en-GB"/>
        </w:rPr>
        <w:t xml:space="preserve"> </w:t>
      </w:r>
      <w:r w:rsidR="007B0446" w:rsidRPr="00F938C6">
        <w:rPr>
          <w:rFonts w:ascii="Century Gothic" w:hAnsi="Century Gothic" w:cs="Calibri"/>
          <w:color w:val="000000"/>
          <w:lang w:eastAsia="en-GB"/>
        </w:rPr>
        <w:t>Physically and emotional safety are paramount.</w:t>
      </w:r>
    </w:p>
    <w:p w14:paraId="55A26170" w14:textId="77777777" w:rsidR="006B3B58" w:rsidRPr="00F938C6" w:rsidRDefault="006B3B58" w:rsidP="006B3B58">
      <w:pPr>
        <w:textAlignment w:val="baseline"/>
        <w:rPr>
          <w:rFonts w:ascii="Century Gothic" w:hAnsi="Century Gothic" w:cs="Calibri"/>
          <w:color w:val="000000"/>
          <w:lang w:eastAsia="en-GB"/>
        </w:rPr>
      </w:pPr>
    </w:p>
    <w:p w14:paraId="4347D457" w14:textId="18C89280" w:rsidR="002C3327" w:rsidRPr="00F938C6" w:rsidRDefault="006B3B58" w:rsidP="002C3327">
      <w:pPr>
        <w:textAlignment w:val="baseline"/>
        <w:rPr>
          <w:rFonts w:ascii="Century Gothic" w:hAnsi="Century Gothic" w:cs="Calibri"/>
          <w:b/>
          <w:bCs/>
          <w:color w:val="000000"/>
          <w:lang w:eastAsia="en-GB"/>
        </w:rPr>
      </w:pPr>
      <w:r w:rsidRPr="00F938C6">
        <w:rPr>
          <w:rFonts w:ascii="Century Gothic" w:hAnsi="Century Gothic" w:cs="Calibri"/>
          <w:b/>
          <w:bCs/>
          <w:color w:val="000000"/>
          <w:lang w:eastAsia="en-GB"/>
        </w:rPr>
        <w:t xml:space="preserve">Proposed </w:t>
      </w:r>
      <w:r w:rsidR="00C6564E" w:rsidRPr="00F938C6">
        <w:rPr>
          <w:rFonts w:ascii="Century Gothic" w:hAnsi="Century Gothic" w:cs="Calibri"/>
          <w:b/>
          <w:bCs/>
          <w:color w:val="000000"/>
          <w:lang w:eastAsia="en-GB"/>
        </w:rPr>
        <w:t xml:space="preserve">school </w:t>
      </w:r>
      <w:r w:rsidRPr="00F938C6">
        <w:rPr>
          <w:rFonts w:ascii="Century Gothic" w:hAnsi="Century Gothic" w:cs="Calibri"/>
          <w:b/>
          <w:bCs/>
          <w:color w:val="000000"/>
          <w:lang w:eastAsia="en-GB"/>
        </w:rPr>
        <w:t>r</w:t>
      </w:r>
      <w:r w:rsidR="002C3327" w:rsidRPr="00F938C6">
        <w:rPr>
          <w:rFonts w:ascii="Century Gothic" w:hAnsi="Century Gothic" w:cs="Calibri"/>
          <w:b/>
          <w:bCs/>
          <w:color w:val="000000"/>
          <w:lang w:eastAsia="en-GB"/>
        </w:rPr>
        <w:t>eopening</w:t>
      </w:r>
    </w:p>
    <w:p w14:paraId="5999DE2C" w14:textId="6975889B" w:rsidR="00B35D92" w:rsidRPr="00F938C6" w:rsidRDefault="002C3327" w:rsidP="00B35D92">
      <w:pPr>
        <w:textAlignment w:val="baseline"/>
        <w:rPr>
          <w:rFonts w:ascii="Century Gothic" w:hAnsi="Century Gothic" w:cs="Calibri"/>
          <w:color w:val="000000"/>
          <w:lang w:eastAsia="en-GB"/>
        </w:rPr>
      </w:pPr>
      <w:r w:rsidRPr="00F938C6">
        <w:rPr>
          <w:rFonts w:ascii="Century Gothic" w:hAnsi="Century Gothic" w:cs="Calibri"/>
          <w:color w:val="000000"/>
          <w:lang w:eastAsia="en-GB"/>
        </w:rPr>
        <w:t xml:space="preserve">There has been a plethora of documentation to read and </w:t>
      </w:r>
      <w:r w:rsidR="002508D8" w:rsidRPr="00F938C6">
        <w:rPr>
          <w:rFonts w:ascii="Century Gothic" w:hAnsi="Century Gothic" w:cs="Calibri"/>
          <w:color w:val="000000"/>
          <w:lang w:eastAsia="en-GB"/>
        </w:rPr>
        <w:t>comprehend</w:t>
      </w:r>
      <w:r w:rsidRPr="00F938C6">
        <w:rPr>
          <w:rFonts w:ascii="Century Gothic" w:hAnsi="Century Gothic" w:cs="Calibri"/>
          <w:color w:val="000000"/>
          <w:lang w:eastAsia="en-GB"/>
        </w:rPr>
        <w:t xml:space="preserve"> this past week and I will  converse with the county, other schools, the staff and the Full Governing Body before releasing our intentions and plan for how </w:t>
      </w:r>
      <w:r w:rsidR="00061A36" w:rsidRPr="00F938C6">
        <w:rPr>
          <w:rFonts w:ascii="Century Gothic" w:hAnsi="Century Gothic" w:cs="Calibri"/>
          <w:color w:val="000000"/>
          <w:lang w:eastAsia="en-GB"/>
        </w:rPr>
        <w:t>we could</w:t>
      </w:r>
      <w:r w:rsidRPr="00F938C6">
        <w:rPr>
          <w:rFonts w:ascii="Century Gothic" w:hAnsi="Century Gothic" w:cs="Calibri"/>
          <w:color w:val="000000"/>
          <w:lang w:eastAsia="en-GB"/>
        </w:rPr>
        <w:t xml:space="preserve"> facilitate a reopening, which year groups and the effects of doing so.  </w:t>
      </w:r>
      <w:r w:rsidR="00C57625" w:rsidRPr="00F938C6">
        <w:rPr>
          <w:rFonts w:ascii="Century Gothic" w:hAnsi="Century Gothic" w:cs="Calibri"/>
          <w:color w:val="000000"/>
          <w:lang w:eastAsia="en-GB"/>
        </w:rPr>
        <w:t>Your patience and cooperation in this matter is much appreciated – this process needs to take time in order</w:t>
      </w:r>
      <w:r w:rsidR="001E44A5" w:rsidRPr="00F938C6">
        <w:rPr>
          <w:rFonts w:ascii="Century Gothic" w:hAnsi="Century Gothic" w:cs="Calibri"/>
          <w:color w:val="000000"/>
          <w:lang w:eastAsia="en-GB"/>
        </w:rPr>
        <w:t xml:space="preserve"> </w:t>
      </w:r>
      <w:r w:rsidR="00C57625" w:rsidRPr="00F938C6">
        <w:rPr>
          <w:rFonts w:ascii="Century Gothic" w:hAnsi="Century Gothic" w:cs="Calibri"/>
          <w:color w:val="000000"/>
          <w:lang w:eastAsia="en-GB"/>
        </w:rPr>
        <w:t>to get it right</w:t>
      </w:r>
      <w:r w:rsidR="001E44A5" w:rsidRPr="00F938C6">
        <w:rPr>
          <w:rFonts w:ascii="Century Gothic" w:hAnsi="Century Gothic" w:cs="Calibri"/>
          <w:color w:val="000000"/>
          <w:lang w:eastAsia="en-GB"/>
        </w:rPr>
        <w:t xml:space="preserve"> and be as safe as </w:t>
      </w:r>
      <w:r w:rsidR="00041AAF" w:rsidRPr="00F938C6">
        <w:rPr>
          <w:rFonts w:ascii="Century Gothic" w:hAnsi="Century Gothic" w:cs="Calibri"/>
          <w:color w:val="000000"/>
          <w:lang w:eastAsia="en-GB"/>
        </w:rPr>
        <w:t>possible</w:t>
      </w:r>
      <w:r w:rsidR="001E44A5" w:rsidRPr="00F938C6">
        <w:rPr>
          <w:rFonts w:ascii="Century Gothic" w:hAnsi="Century Gothic" w:cs="Calibri"/>
          <w:color w:val="000000"/>
          <w:lang w:eastAsia="en-GB"/>
        </w:rPr>
        <w:t xml:space="preserve">.  I would dearly love to say that I </w:t>
      </w:r>
      <w:r w:rsidR="00661575" w:rsidRPr="00F938C6">
        <w:rPr>
          <w:rFonts w:ascii="Century Gothic" w:hAnsi="Century Gothic" w:cs="Calibri"/>
          <w:color w:val="000000"/>
          <w:lang w:eastAsia="en-GB"/>
        </w:rPr>
        <w:t>knew the full details of the</w:t>
      </w:r>
      <w:r w:rsidR="0092085F" w:rsidRPr="00F938C6">
        <w:rPr>
          <w:rFonts w:ascii="Century Gothic" w:hAnsi="Century Gothic" w:cs="Calibri"/>
          <w:color w:val="000000"/>
          <w:lang w:eastAsia="en-GB"/>
        </w:rPr>
        <w:t xml:space="preserve"> Prime Minister’s speech last week but my </w:t>
      </w:r>
      <w:r w:rsidR="00C36BD2" w:rsidRPr="00F938C6">
        <w:rPr>
          <w:rFonts w:ascii="Century Gothic" w:hAnsi="Century Gothic" w:cs="Calibri"/>
          <w:color w:val="000000"/>
          <w:lang w:eastAsia="en-GB"/>
        </w:rPr>
        <w:t xml:space="preserve">initial </w:t>
      </w:r>
      <w:r w:rsidR="0092085F" w:rsidRPr="00F938C6">
        <w:rPr>
          <w:rFonts w:ascii="Century Gothic" w:hAnsi="Century Gothic" w:cs="Calibri"/>
          <w:color w:val="000000"/>
          <w:lang w:eastAsia="en-GB"/>
        </w:rPr>
        <w:t xml:space="preserve">plans for reopening </w:t>
      </w:r>
      <w:r w:rsidR="00C36BD2" w:rsidRPr="00F938C6">
        <w:rPr>
          <w:rFonts w:ascii="Century Gothic" w:hAnsi="Century Gothic" w:cs="Calibri"/>
          <w:color w:val="000000"/>
          <w:lang w:eastAsia="en-GB"/>
        </w:rPr>
        <w:t xml:space="preserve">developed beforehand </w:t>
      </w:r>
      <w:r w:rsidR="0092085F" w:rsidRPr="00F938C6">
        <w:rPr>
          <w:rFonts w:ascii="Century Gothic" w:hAnsi="Century Gothic" w:cs="Calibri"/>
          <w:color w:val="000000"/>
          <w:lang w:eastAsia="en-GB"/>
        </w:rPr>
        <w:t>needed rethinking</w:t>
      </w:r>
      <w:r w:rsidR="00C36BD2" w:rsidRPr="00F938C6">
        <w:rPr>
          <w:rFonts w:ascii="Century Gothic" w:hAnsi="Century Gothic" w:cs="Calibri"/>
          <w:color w:val="000000"/>
          <w:lang w:eastAsia="en-GB"/>
        </w:rPr>
        <w:t xml:space="preserve">, certainly with the </w:t>
      </w:r>
      <w:r w:rsidR="00213890" w:rsidRPr="00F938C6">
        <w:rPr>
          <w:rFonts w:ascii="Century Gothic" w:hAnsi="Century Gothic" w:cs="Calibri"/>
          <w:color w:val="000000"/>
          <w:lang w:eastAsia="en-GB"/>
        </w:rPr>
        <w:t xml:space="preserve">finalised </w:t>
      </w:r>
      <w:r w:rsidR="00C36BD2" w:rsidRPr="00F938C6">
        <w:rPr>
          <w:rFonts w:ascii="Century Gothic" w:hAnsi="Century Gothic" w:cs="Calibri"/>
          <w:color w:val="000000"/>
          <w:lang w:eastAsia="en-GB"/>
        </w:rPr>
        <w:t xml:space="preserve">guidance </w:t>
      </w:r>
      <w:r w:rsidR="008E38C5" w:rsidRPr="00F938C6">
        <w:rPr>
          <w:rFonts w:ascii="Century Gothic" w:hAnsi="Century Gothic" w:cs="Calibri"/>
          <w:color w:val="000000"/>
          <w:lang w:eastAsia="en-GB"/>
        </w:rPr>
        <w:t>that was released Wednesday evening.</w:t>
      </w:r>
      <w:r w:rsidR="00B35D92" w:rsidRPr="00F938C6">
        <w:rPr>
          <w:rFonts w:ascii="Century Gothic" w:hAnsi="Century Gothic" w:cs="Calibri"/>
          <w:color w:val="000000"/>
          <w:lang w:eastAsia="en-GB"/>
        </w:rPr>
        <w:t xml:space="preserve"> </w:t>
      </w:r>
      <w:r w:rsidR="00B35D92" w:rsidRPr="00F938C6">
        <w:rPr>
          <w:rFonts w:ascii="Century Gothic" w:hAnsi="Century Gothic" w:cs="Calibri"/>
          <w:color w:val="201F1E"/>
          <w:bdr w:val="none" w:sz="0" w:space="0" w:color="auto" w:frame="1"/>
          <w:shd w:val="clear" w:color="auto" w:fill="FFFFFF"/>
        </w:rPr>
        <w:t xml:space="preserve">County have confirmed that the scientific evidence from DfE to make the decision </w:t>
      </w:r>
      <w:r w:rsidR="00F938C6" w:rsidRPr="00F938C6">
        <w:rPr>
          <w:rFonts w:ascii="Century Gothic" w:hAnsi="Century Gothic" w:cs="Calibri"/>
          <w:color w:val="201F1E"/>
          <w:bdr w:val="none" w:sz="0" w:space="0" w:color="auto" w:frame="1"/>
          <w:shd w:val="clear" w:color="auto" w:fill="FFFFFF"/>
        </w:rPr>
        <w:t xml:space="preserve">about </w:t>
      </w:r>
      <w:r w:rsidR="00B35D92" w:rsidRPr="00F938C6">
        <w:rPr>
          <w:rFonts w:ascii="Century Gothic" w:hAnsi="Century Gothic" w:cs="Calibri"/>
          <w:color w:val="201F1E"/>
          <w:bdr w:val="none" w:sz="0" w:space="0" w:color="auto" w:frame="1"/>
          <w:shd w:val="clear" w:color="auto" w:fill="FFFFFF"/>
        </w:rPr>
        <w:t>the 1</w:t>
      </w:r>
      <w:r w:rsidR="00B35D92" w:rsidRPr="00F938C6">
        <w:rPr>
          <w:rFonts w:ascii="Century Gothic" w:hAnsi="Century Gothic" w:cs="Calibri"/>
          <w:color w:val="201F1E"/>
          <w:shd w:val="clear" w:color="auto" w:fill="FFFFFF"/>
          <w:vertAlign w:val="superscript"/>
        </w:rPr>
        <w:t>st</w:t>
      </w:r>
      <w:r w:rsidR="00B35D92" w:rsidRPr="00F938C6">
        <w:rPr>
          <w:rFonts w:ascii="Century Gothic" w:hAnsi="Century Gothic" w:cs="Calibri"/>
          <w:color w:val="201F1E"/>
          <w:bdr w:val="none" w:sz="0" w:space="0" w:color="auto" w:frame="1"/>
          <w:shd w:val="clear" w:color="auto" w:fill="FFFFFF"/>
        </w:rPr>
        <w:t> June will not be known until the </w:t>
      </w:r>
      <w:r w:rsidR="00B35D92" w:rsidRPr="00F938C6">
        <w:rPr>
          <w:rFonts w:ascii="Century Gothic" w:hAnsi="Century Gothic" w:cs="Calibri"/>
          <w:b/>
          <w:bCs/>
          <w:color w:val="201F1E"/>
          <w:u w:val="single"/>
          <w:shd w:val="clear" w:color="auto" w:fill="FFFFFF"/>
        </w:rPr>
        <w:t>28</w:t>
      </w:r>
      <w:r w:rsidR="00B35D92" w:rsidRPr="00F938C6">
        <w:rPr>
          <w:rFonts w:ascii="Century Gothic" w:hAnsi="Century Gothic" w:cs="Calibri"/>
          <w:b/>
          <w:bCs/>
          <w:color w:val="201F1E"/>
          <w:u w:val="single"/>
          <w:shd w:val="clear" w:color="auto" w:fill="FFFFFF"/>
          <w:vertAlign w:val="superscript"/>
        </w:rPr>
        <w:t>th</w:t>
      </w:r>
      <w:r w:rsidR="00B35D92" w:rsidRPr="00F938C6">
        <w:rPr>
          <w:rFonts w:ascii="Century Gothic" w:hAnsi="Century Gothic" w:cs="Calibri"/>
          <w:b/>
          <w:bCs/>
          <w:color w:val="201F1E"/>
          <w:u w:val="single"/>
          <w:bdr w:val="none" w:sz="0" w:space="0" w:color="auto" w:frame="1"/>
          <w:shd w:val="clear" w:color="auto" w:fill="FFFFFF"/>
        </w:rPr>
        <w:t> </w:t>
      </w:r>
      <w:r w:rsidR="00B35D92" w:rsidRPr="00F938C6">
        <w:rPr>
          <w:rFonts w:ascii="Century Gothic" w:hAnsi="Century Gothic" w:cs="Calibri"/>
          <w:b/>
          <w:bCs/>
          <w:color w:val="201F1E"/>
          <w:u w:val="single"/>
          <w:shd w:val="clear" w:color="auto" w:fill="FFFFFF"/>
        </w:rPr>
        <w:t>May</w:t>
      </w:r>
      <w:r w:rsidR="00B35D92" w:rsidRPr="00F938C6">
        <w:rPr>
          <w:rFonts w:ascii="Century Gothic" w:hAnsi="Century Gothic" w:cs="Calibri"/>
          <w:b/>
          <w:bCs/>
          <w:color w:val="201F1E"/>
          <w:u w:val="single"/>
          <w:shd w:val="clear" w:color="auto" w:fill="FFFFFF"/>
        </w:rPr>
        <w:t>.</w:t>
      </w:r>
    </w:p>
    <w:p w14:paraId="117BE9A7" w14:textId="77777777" w:rsidR="00A15CEA" w:rsidRPr="00F938C6" w:rsidRDefault="00A15CEA" w:rsidP="002C3327">
      <w:pPr>
        <w:textAlignment w:val="baseline"/>
        <w:rPr>
          <w:rFonts w:ascii="Century Gothic" w:hAnsi="Century Gothic" w:cs="Calibri"/>
          <w:color w:val="000000"/>
          <w:lang w:eastAsia="en-GB"/>
        </w:rPr>
      </w:pPr>
    </w:p>
    <w:p w14:paraId="35A9EAD1" w14:textId="664B9E2D" w:rsidR="002C3327" w:rsidRPr="00F938C6" w:rsidRDefault="00CD4FF2" w:rsidP="002C3327">
      <w:pPr>
        <w:textAlignment w:val="baseline"/>
        <w:rPr>
          <w:rFonts w:ascii="Century Gothic" w:hAnsi="Century Gothic" w:cs="Calibri"/>
          <w:color w:val="000000"/>
          <w:lang w:eastAsia="en-GB"/>
        </w:rPr>
      </w:pPr>
      <w:r w:rsidRPr="00F938C6">
        <w:rPr>
          <w:rFonts w:ascii="Century Gothic" w:hAnsi="Century Gothic" w:cs="Calibri"/>
          <w:color w:val="000000"/>
          <w:lang w:eastAsia="en-GB"/>
        </w:rPr>
        <w:t>Everyone has</w:t>
      </w:r>
      <w:r w:rsidR="00323B2C" w:rsidRPr="00F938C6">
        <w:rPr>
          <w:rFonts w:ascii="Century Gothic" w:hAnsi="Century Gothic" w:cs="Calibri"/>
          <w:color w:val="000000"/>
          <w:lang w:eastAsia="en-GB"/>
        </w:rPr>
        <w:t xml:space="preserve"> been brilliant with their support and recognise</w:t>
      </w:r>
      <w:r w:rsidR="00510EE7" w:rsidRPr="00F938C6">
        <w:rPr>
          <w:rFonts w:ascii="Century Gothic" w:hAnsi="Century Gothic" w:cs="Calibri"/>
          <w:color w:val="000000"/>
          <w:lang w:eastAsia="en-GB"/>
        </w:rPr>
        <w:t>s</w:t>
      </w:r>
      <w:r w:rsidR="00323B2C" w:rsidRPr="00F938C6">
        <w:rPr>
          <w:rFonts w:ascii="Century Gothic" w:hAnsi="Century Gothic" w:cs="Calibri"/>
          <w:color w:val="000000"/>
          <w:lang w:eastAsia="en-GB"/>
        </w:rPr>
        <w:t xml:space="preserve"> that every school is different – different classroom sizes, resources, year group structure and available staff.  </w:t>
      </w:r>
      <w:r w:rsidR="00D576FB" w:rsidRPr="00F938C6">
        <w:rPr>
          <w:rFonts w:ascii="Century Gothic" w:hAnsi="Century Gothic" w:cs="Calibri"/>
          <w:color w:val="000000"/>
          <w:lang w:eastAsia="en-GB"/>
        </w:rPr>
        <w:t xml:space="preserve">The school decision will be informed and have the main priority of </w:t>
      </w:r>
      <w:r w:rsidR="00323B2C" w:rsidRPr="00F938C6">
        <w:rPr>
          <w:rFonts w:ascii="Century Gothic" w:hAnsi="Century Gothic" w:cs="Calibri"/>
          <w:color w:val="000000"/>
          <w:lang w:eastAsia="en-GB"/>
        </w:rPr>
        <w:t>the safety of families, children and staff</w:t>
      </w:r>
      <w:r w:rsidR="00D576FB" w:rsidRPr="00F938C6">
        <w:rPr>
          <w:rFonts w:ascii="Century Gothic" w:hAnsi="Century Gothic" w:cs="Calibri"/>
          <w:color w:val="000000"/>
          <w:lang w:eastAsia="en-GB"/>
        </w:rPr>
        <w:t>.</w:t>
      </w:r>
      <w:r w:rsidR="00A15CEA" w:rsidRPr="00F938C6">
        <w:rPr>
          <w:rFonts w:ascii="Century Gothic" w:hAnsi="Century Gothic" w:cs="Calibri"/>
          <w:color w:val="000000"/>
          <w:lang w:eastAsia="en-GB"/>
        </w:rPr>
        <w:t xml:space="preserve">  </w:t>
      </w:r>
      <w:r w:rsidR="00431C90" w:rsidRPr="00F938C6">
        <w:rPr>
          <w:rFonts w:ascii="Century Gothic" w:hAnsi="Century Gothic" w:cs="Calibri"/>
          <w:color w:val="000000"/>
          <w:lang w:eastAsia="en-GB"/>
        </w:rPr>
        <w:t>I am</w:t>
      </w:r>
      <w:r w:rsidR="00517B82" w:rsidRPr="00F938C6">
        <w:rPr>
          <w:rFonts w:ascii="Century Gothic" w:hAnsi="Century Gothic" w:cs="Calibri"/>
          <w:color w:val="000000"/>
          <w:lang w:eastAsia="en-GB"/>
        </w:rPr>
        <w:t xml:space="preserve"> also</w:t>
      </w:r>
      <w:r w:rsidR="00431C90" w:rsidRPr="00F938C6">
        <w:rPr>
          <w:rFonts w:ascii="Century Gothic" w:hAnsi="Century Gothic" w:cs="Calibri"/>
          <w:color w:val="000000"/>
          <w:lang w:eastAsia="en-GB"/>
        </w:rPr>
        <w:t xml:space="preserve"> thankful to a parent volunteering her expertise and time last week to help risk assess the school with regards to virus control – thank you, it was much appreciated!</w:t>
      </w:r>
    </w:p>
    <w:p w14:paraId="52A22C44" w14:textId="77777777" w:rsidR="002C3327" w:rsidRPr="00F938C6" w:rsidRDefault="002C3327" w:rsidP="002C3327">
      <w:pPr>
        <w:textAlignment w:val="baseline"/>
        <w:rPr>
          <w:rFonts w:ascii="Century Gothic" w:hAnsi="Century Gothic" w:cs="Calibri"/>
          <w:color w:val="000000"/>
          <w:lang w:eastAsia="en-GB"/>
        </w:rPr>
      </w:pPr>
    </w:p>
    <w:p w14:paraId="1D2C1B79" w14:textId="72C96815" w:rsidR="004555FA" w:rsidRPr="00F938C6" w:rsidRDefault="00413E8E" w:rsidP="00E871AA">
      <w:pPr>
        <w:textAlignment w:val="baseline"/>
        <w:rPr>
          <w:rFonts w:ascii="Century Gothic" w:hAnsi="Century Gothic" w:cs="Calibri"/>
          <w:b/>
          <w:bCs/>
          <w:color w:val="000000"/>
          <w:lang w:eastAsia="en-GB"/>
        </w:rPr>
      </w:pPr>
      <w:r w:rsidRPr="00F938C6">
        <w:rPr>
          <w:rFonts w:ascii="Century Gothic" w:hAnsi="Century Gothic" w:cs="Calibri"/>
          <w:b/>
          <w:bCs/>
          <w:color w:val="000000"/>
          <w:lang w:eastAsia="en-GB"/>
        </w:rPr>
        <w:t xml:space="preserve">Personnel </w:t>
      </w:r>
      <w:r w:rsidR="00F8318A">
        <w:rPr>
          <w:rFonts w:ascii="Century Gothic" w:hAnsi="Century Gothic" w:cs="Calibri"/>
          <w:b/>
          <w:bCs/>
          <w:color w:val="000000"/>
          <w:lang w:eastAsia="en-GB"/>
        </w:rPr>
        <w:t>for September</w:t>
      </w:r>
    </w:p>
    <w:p w14:paraId="1AF3F4A9" w14:textId="3A87EF7C" w:rsidR="006667F3" w:rsidRPr="00F938C6" w:rsidRDefault="00413E8E" w:rsidP="00E871AA">
      <w:pPr>
        <w:textAlignment w:val="baseline"/>
        <w:rPr>
          <w:rFonts w:ascii="Century Gothic" w:hAnsi="Century Gothic" w:cs="Calibri"/>
          <w:color w:val="000000"/>
          <w:lang w:eastAsia="en-GB"/>
        </w:rPr>
      </w:pPr>
      <w:r w:rsidRPr="00F938C6">
        <w:rPr>
          <w:rFonts w:ascii="Century Gothic" w:hAnsi="Century Gothic" w:cs="Calibri"/>
          <w:color w:val="000000"/>
          <w:lang w:eastAsia="en-GB"/>
        </w:rPr>
        <w:t xml:space="preserve">I thought you should be informed that today I held interviews for a part time role at the school.  </w:t>
      </w:r>
      <w:r w:rsidR="006667F3" w:rsidRPr="00F938C6">
        <w:rPr>
          <w:rFonts w:ascii="Century Gothic" w:hAnsi="Century Gothic" w:cs="Calibri"/>
          <w:color w:val="000000"/>
          <w:lang w:eastAsia="en-GB"/>
        </w:rPr>
        <w:t xml:space="preserve">Mrs Neish has requested a reduction in hours and will work </w:t>
      </w:r>
      <w:r w:rsidR="004267D6" w:rsidRPr="00F938C6">
        <w:rPr>
          <w:rFonts w:ascii="Century Gothic" w:hAnsi="Century Gothic" w:cs="Calibri"/>
          <w:color w:val="000000"/>
          <w:lang w:eastAsia="en-GB"/>
        </w:rPr>
        <w:t>three days</w:t>
      </w:r>
      <w:r w:rsidR="00D51F3E" w:rsidRPr="00F938C6">
        <w:rPr>
          <w:rFonts w:ascii="Century Gothic" w:hAnsi="Century Gothic" w:cs="Calibri"/>
          <w:color w:val="000000"/>
          <w:lang w:eastAsia="en-GB"/>
        </w:rPr>
        <w:t xml:space="preserve"> from September</w:t>
      </w:r>
      <w:r w:rsidR="006667F3" w:rsidRPr="00F938C6">
        <w:rPr>
          <w:rFonts w:ascii="Century Gothic" w:hAnsi="Century Gothic" w:cs="Calibri"/>
          <w:color w:val="000000"/>
          <w:lang w:eastAsia="en-GB"/>
        </w:rPr>
        <w:t>.  I am delighted to inform you that</w:t>
      </w:r>
      <w:r w:rsidR="005C3FAA" w:rsidRPr="00F938C6">
        <w:rPr>
          <w:rFonts w:ascii="Century Gothic" w:hAnsi="Century Gothic" w:cs="Calibri"/>
          <w:color w:val="000000"/>
          <w:lang w:eastAsia="en-GB"/>
        </w:rPr>
        <w:t xml:space="preserve"> M</w:t>
      </w:r>
      <w:r w:rsidR="00394506" w:rsidRPr="00F938C6">
        <w:rPr>
          <w:rFonts w:ascii="Century Gothic" w:hAnsi="Century Gothic" w:cs="Calibri"/>
          <w:color w:val="000000"/>
          <w:lang w:eastAsia="en-GB"/>
        </w:rPr>
        <w:t>rs</w:t>
      </w:r>
      <w:r w:rsidR="00CF2616" w:rsidRPr="00F938C6">
        <w:rPr>
          <w:rFonts w:ascii="Century Gothic" w:hAnsi="Century Gothic" w:cs="Calibri"/>
          <w:color w:val="000000"/>
          <w:lang w:eastAsia="en-GB"/>
        </w:rPr>
        <w:t xml:space="preserve"> Jane</w:t>
      </w:r>
      <w:r w:rsidR="00394506" w:rsidRPr="00F938C6">
        <w:rPr>
          <w:rFonts w:ascii="Century Gothic" w:hAnsi="Century Gothic" w:cs="Calibri"/>
          <w:color w:val="000000"/>
          <w:lang w:eastAsia="en-GB"/>
        </w:rPr>
        <w:t xml:space="preserve"> Francis was interviewed today</w:t>
      </w:r>
      <w:r w:rsidR="00A959EB" w:rsidRPr="00F938C6">
        <w:rPr>
          <w:rFonts w:ascii="Century Gothic" w:hAnsi="Century Gothic" w:cs="Calibri"/>
          <w:color w:val="000000"/>
          <w:lang w:eastAsia="en-GB"/>
        </w:rPr>
        <w:t xml:space="preserve"> and accepted the role of part time senior teacher </w:t>
      </w:r>
      <w:r w:rsidR="00962174" w:rsidRPr="00F938C6">
        <w:rPr>
          <w:rFonts w:ascii="Century Gothic" w:hAnsi="Century Gothic" w:cs="Calibri"/>
          <w:color w:val="000000"/>
          <w:lang w:eastAsia="en-GB"/>
        </w:rPr>
        <w:t xml:space="preserve">starting </w:t>
      </w:r>
      <w:r w:rsidR="00AE48BE" w:rsidRPr="00F938C6">
        <w:rPr>
          <w:rFonts w:ascii="Century Gothic" w:hAnsi="Century Gothic" w:cs="Calibri"/>
          <w:color w:val="000000"/>
          <w:lang w:eastAsia="en-GB"/>
        </w:rPr>
        <w:t>next academic year</w:t>
      </w:r>
      <w:r w:rsidR="00962174" w:rsidRPr="00F938C6">
        <w:rPr>
          <w:rFonts w:ascii="Century Gothic" w:hAnsi="Century Gothic" w:cs="Calibri"/>
          <w:color w:val="000000"/>
          <w:lang w:eastAsia="en-GB"/>
        </w:rPr>
        <w:t xml:space="preserve">.  Mrs Francis </w:t>
      </w:r>
      <w:r w:rsidR="0047378C" w:rsidRPr="00F938C6">
        <w:rPr>
          <w:rFonts w:ascii="Century Gothic" w:hAnsi="Century Gothic" w:cs="Calibri"/>
          <w:color w:val="000000"/>
          <w:lang w:eastAsia="en-GB"/>
        </w:rPr>
        <w:t>has already taught children at the school</w:t>
      </w:r>
      <w:r w:rsidR="004267D6" w:rsidRPr="00F938C6">
        <w:rPr>
          <w:rFonts w:ascii="Century Gothic" w:hAnsi="Century Gothic" w:cs="Calibri"/>
          <w:color w:val="000000"/>
          <w:lang w:eastAsia="en-GB"/>
        </w:rPr>
        <w:t xml:space="preserve"> during </w:t>
      </w:r>
      <w:r w:rsidR="0047378C" w:rsidRPr="00F938C6">
        <w:rPr>
          <w:rFonts w:ascii="Century Gothic" w:hAnsi="Century Gothic" w:cs="Calibri"/>
          <w:color w:val="000000"/>
          <w:lang w:eastAsia="en-GB"/>
        </w:rPr>
        <w:t>the autumn term</w:t>
      </w:r>
      <w:r w:rsidR="00FB538F" w:rsidRPr="00F938C6">
        <w:rPr>
          <w:rFonts w:ascii="Century Gothic" w:hAnsi="Century Gothic" w:cs="Calibri"/>
          <w:color w:val="000000"/>
          <w:lang w:eastAsia="en-GB"/>
        </w:rPr>
        <w:t xml:space="preserve"> and will be a great addition to the school.</w:t>
      </w:r>
      <w:r w:rsidR="004D32A8" w:rsidRPr="00F938C6">
        <w:rPr>
          <w:rFonts w:ascii="Century Gothic" w:hAnsi="Century Gothic" w:cs="Calibri"/>
          <w:color w:val="000000"/>
          <w:lang w:eastAsia="en-GB"/>
        </w:rPr>
        <w:t xml:space="preserve"> </w:t>
      </w:r>
      <w:r w:rsidR="006B0FE1" w:rsidRPr="00F938C6">
        <w:rPr>
          <w:rFonts w:ascii="Century Gothic" w:hAnsi="Century Gothic" w:cs="Calibri"/>
          <w:color w:val="000000"/>
          <w:lang w:eastAsia="en-GB"/>
        </w:rPr>
        <w:t>We are delighted to have her join the Badger class tea</w:t>
      </w:r>
      <w:r w:rsidR="00E20DE6" w:rsidRPr="00F938C6">
        <w:rPr>
          <w:rFonts w:ascii="Century Gothic" w:hAnsi="Century Gothic" w:cs="Calibri"/>
          <w:color w:val="000000"/>
          <w:lang w:eastAsia="en-GB"/>
        </w:rPr>
        <w:t>m on Mondays and Tuesdays with Mrs Neish teaching Wednesday to Friday and Ms Noble teaching the class on Tuesday and Thursday afternoons.</w:t>
      </w:r>
    </w:p>
    <w:p w14:paraId="0BFB2F28" w14:textId="3E4CD378" w:rsidR="00FF5D70" w:rsidRPr="00F938C6" w:rsidRDefault="00FF5D70" w:rsidP="00E871AA">
      <w:pPr>
        <w:textAlignment w:val="baseline"/>
        <w:rPr>
          <w:rFonts w:ascii="Century Gothic" w:hAnsi="Century Gothic" w:cs="Calibri"/>
          <w:color w:val="000000"/>
          <w:lang w:eastAsia="en-GB"/>
        </w:rPr>
      </w:pPr>
    </w:p>
    <w:p w14:paraId="24597671" w14:textId="6EBC1D4C" w:rsidR="00FF5D70" w:rsidRPr="00F938C6" w:rsidRDefault="00FF5D70" w:rsidP="00E871AA">
      <w:pPr>
        <w:textAlignment w:val="baseline"/>
        <w:rPr>
          <w:rFonts w:ascii="Century Gothic" w:hAnsi="Century Gothic" w:cs="Calibri"/>
          <w:b/>
          <w:bCs/>
          <w:color w:val="000000"/>
          <w:lang w:eastAsia="en-GB"/>
        </w:rPr>
      </w:pPr>
      <w:r w:rsidRPr="00F938C6">
        <w:rPr>
          <w:rFonts w:ascii="Century Gothic" w:hAnsi="Century Gothic" w:cs="Calibri"/>
          <w:b/>
          <w:bCs/>
          <w:color w:val="000000"/>
          <w:lang w:eastAsia="en-GB"/>
        </w:rPr>
        <w:t>Home learning</w:t>
      </w:r>
      <w:r w:rsidR="002C597E" w:rsidRPr="00F938C6">
        <w:rPr>
          <w:rFonts w:ascii="Century Gothic" w:hAnsi="Century Gothic" w:cs="Calibri"/>
          <w:b/>
          <w:bCs/>
          <w:color w:val="000000"/>
          <w:lang w:eastAsia="en-GB"/>
        </w:rPr>
        <w:t xml:space="preserve"> and book swap</w:t>
      </w:r>
    </w:p>
    <w:p w14:paraId="13443B71" w14:textId="3E345FE6" w:rsidR="00FF5D70" w:rsidRPr="00F938C6" w:rsidRDefault="00FF5D70" w:rsidP="00E871AA">
      <w:pPr>
        <w:textAlignment w:val="baseline"/>
        <w:rPr>
          <w:rFonts w:ascii="Century Gothic" w:hAnsi="Century Gothic" w:cs="Calibri"/>
          <w:color w:val="000000"/>
          <w:lang w:eastAsia="en-GB"/>
        </w:rPr>
      </w:pPr>
      <w:r w:rsidRPr="00F938C6">
        <w:rPr>
          <w:rFonts w:ascii="Century Gothic" w:hAnsi="Century Gothic" w:cs="Calibri"/>
          <w:color w:val="000000"/>
          <w:lang w:eastAsia="en-GB"/>
        </w:rPr>
        <w:t>Thank you for your continued efforts, I know personally how challenging it is to juggle a full time job and deliver home learning at the same time</w:t>
      </w:r>
      <w:r w:rsidR="00C970D9" w:rsidRPr="00F938C6">
        <w:rPr>
          <w:rFonts w:ascii="Century Gothic" w:hAnsi="Century Gothic" w:cs="Calibri"/>
          <w:color w:val="000000"/>
          <w:lang w:eastAsia="en-GB"/>
        </w:rPr>
        <w:t xml:space="preserve">.  Some of you may be getting to the end of the books you have been provided.  If you do not have any spare exercise books </w:t>
      </w:r>
      <w:r w:rsidR="00C83EB6" w:rsidRPr="00F938C6">
        <w:rPr>
          <w:rFonts w:ascii="Century Gothic" w:hAnsi="Century Gothic" w:cs="Calibri"/>
          <w:color w:val="000000"/>
          <w:lang w:eastAsia="en-GB"/>
        </w:rPr>
        <w:t xml:space="preserve">then please email </w:t>
      </w:r>
      <w:hyperlink r:id="rId11" w:history="1">
        <w:r w:rsidR="00C83EB6" w:rsidRPr="00F938C6">
          <w:rPr>
            <w:rStyle w:val="Hyperlink"/>
            <w:rFonts w:ascii="Century Gothic" w:hAnsi="Century Gothic" w:cs="Calibri"/>
            <w:lang w:eastAsia="en-GB"/>
          </w:rPr>
          <w:t>admin@greatwilbraham.cambs.sch.uk</w:t>
        </w:r>
      </w:hyperlink>
      <w:r w:rsidR="00C83EB6" w:rsidRPr="00F938C6">
        <w:rPr>
          <w:rFonts w:ascii="Century Gothic" w:hAnsi="Century Gothic" w:cs="Calibri"/>
          <w:color w:val="000000"/>
          <w:lang w:eastAsia="en-GB"/>
        </w:rPr>
        <w:t xml:space="preserve"> and we will find a way of leaving one outside the school </w:t>
      </w:r>
      <w:r w:rsidR="0084706B" w:rsidRPr="00F938C6">
        <w:rPr>
          <w:rFonts w:ascii="Century Gothic" w:hAnsi="Century Gothic" w:cs="Calibri"/>
          <w:color w:val="000000"/>
          <w:lang w:eastAsia="en-GB"/>
        </w:rPr>
        <w:t xml:space="preserve">or </w:t>
      </w:r>
      <w:r w:rsidR="0050100A" w:rsidRPr="00F938C6">
        <w:rPr>
          <w:rFonts w:ascii="Century Gothic" w:hAnsi="Century Gothic" w:cs="Calibri"/>
          <w:color w:val="000000"/>
          <w:lang w:eastAsia="en-GB"/>
        </w:rPr>
        <w:t>at the next</w:t>
      </w:r>
      <w:r w:rsidR="00C20249" w:rsidRPr="00F938C6">
        <w:rPr>
          <w:rFonts w:ascii="Century Gothic" w:hAnsi="Century Gothic" w:cs="Calibri"/>
          <w:color w:val="000000"/>
          <w:lang w:eastAsia="en-GB"/>
        </w:rPr>
        <w:t xml:space="preserve"> b</w:t>
      </w:r>
      <w:r w:rsidR="002C597E" w:rsidRPr="00F938C6">
        <w:rPr>
          <w:rFonts w:ascii="Century Gothic" w:hAnsi="Century Gothic" w:cs="Calibri"/>
          <w:color w:val="000000"/>
          <w:lang w:eastAsia="en-GB"/>
        </w:rPr>
        <w:t>ook swap</w:t>
      </w:r>
      <w:r w:rsidR="0084706B" w:rsidRPr="00F938C6">
        <w:rPr>
          <w:rFonts w:ascii="Century Gothic" w:hAnsi="Century Gothic" w:cs="Calibri"/>
          <w:color w:val="000000"/>
          <w:lang w:eastAsia="en-GB"/>
        </w:rPr>
        <w:t xml:space="preserve"> for you</w:t>
      </w:r>
      <w:r w:rsidR="00C20249" w:rsidRPr="00F938C6">
        <w:rPr>
          <w:rFonts w:ascii="Century Gothic" w:hAnsi="Century Gothic" w:cs="Calibri"/>
          <w:color w:val="000000"/>
          <w:lang w:eastAsia="en-GB"/>
        </w:rPr>
        <w:t>.  Book swap</w:t>
      </w:r>
      <w:r w:rsidR="002C597E" w:rsidRPr="00F938C6">
        <w:rPr>
          <w:rFonts w:ascii="Century Gothic" w:hAnsi="Century Gothic" w:cs="Calibri"/>
          <w:color w:val="000000"/>
          <w:lang w:eastAsia="en-GB"/>
        </w:rPr>
        <w:t xml:space="preserve"> will not happen next Monday but I </w:t>
      </w:r>
      <w:r w:rsidR="002D5A64" w:rsidRPr="00F938C6">
        <w:rPr>
          <w:rFonts w:ascii="Century Gothic" w:hAnsi="Century Gothic" w:cs="Calibri"/>
          <w:color w:val="000000"/>
          <w:lang w:eastAsia="en-GB"/>
        </w:rPr>
        <w:t xml:space="preserve">will try to </w:t>
      </w:r>
      <w:r w:rsidR="004738B7" w:rsidRPr="00F938C6">
        <w:rPr>
          <w:rFonts w:ascii="Century Gothic" w:hAnsi="Century Gothic" w:cs="Calibri"/>
          <w:color w:val="000000"/>
          <w:lang w:eastAsia="en-GB"/>
        </w:rPr>
        <w:t>facilitate</w:t>
      </w:r>
      <w:r w:rsidR="002D5A64" w:rsidRPr="00F938C6">
        <w:rPr>
          <w:rFonts w:ascii="Century Gothic" w:hAnsi="Century Gothic" w:cs="Calibri"/>
          <w:color w:val="000000"/>
          <w:lang w:eastAsia="en-GB"/>
        </w:rPr>
        <w:t xml:space="preserve"> another one </w:t>
      </w:r>
      <w:r w:rsidR="00C20249" w:rsidRPr="00F938C6">
        <w:rPr>
          <w:rFonts w:ascii="Century Gothic" w:hAnsi="Century Gothic" w:cs="Calibri"/>
          <w:color w:val="000000"/>
          <w:lang w:eastAsia="en-GB"/>
        </w:rPr>
        <w:t>on Friday</w:t>
      </w:r>
      <w:r w:rsidR="002D5A64" w:rsidRPr="00F938C6">
        <w:rPr>
          <w:rFonts w:ascii="Century Gothic" w:hAnsi="Century Gothic" w:cs="Calibri"/>
          <w:color w:val="000000"/>
          <w:lang w:eastAsia="en-GB"/>
        </w:rPr>
        <w:t xml:space="preserve">, </w:t>
      </w:r>
      <w:r w:rsidR="00C20249" w:rsidRPr="00F938C6">
        <w:rPr>
          <w:rFonts w:ascii="Century Gothic" w:hAnsi="Century Gothic" w:cs="Calibri"/>
          <w:color w:val="000000"/>
          <w:lang w:eastAsia="en-GB"/>
        </w:rPr>
        <w:t>f</w:t>
      </w:r>
      <w:r w:rsidR="00576BA3" w:rsidRPr="00F938C6">
        <w:rPr>
          <w:rFonts w:ascii="Century Gothic" w:hAnsi="Century Gothic" w:cs="Calibri"/>
          <w:color w:val="000000"/>
          <w:lang w:eastAsia="en-GB"/>
        </w:rPr>
        <w:t>or older readers we have put out more books</w:t>
      </w:r>
      <w:r w:rsidR="002B0E43" w:rsidRPr="00F938C6">
        <w:rPr>
          <w:rFonts w:ascii="Century Gothic" w:hAnsi="Century Gothic" w:cs="Calibri"/>
          <w:color w:val="000000"/>
          <w:lang w:eastAsia="en-GB"/>
        </w:rPr>
        <w:t xml:space="preserve"> from the Badger class library t</w:t>
      </w:r>
      <w:r w:rsidR="006A0B3D" w:rsidRPr="00F938C6">
        <w:rPr>
          <w:rFonts w:ascii="Century Gothic" w:hAnsi="Century Gothic" w:cs="Calibri"/>
          <w:color w:val="000000"/>
          <w:lang w:eastAsia="en-GB"/>
        </w:rPr>
        <w:t>hat can be</w:t>
      </w:r>
      <w:r w:rsidR="002B0E43" w:rsidRPr="00F938C6">
        <w:rPr>
          <w:rFonts w:ascii="Century Gothic" w:hAnsi="Century Gothic" w:cs="Calibri"/>
          <w:color w:val="000000"/>
          <w:lang w:eastAsia="en-GB"/>
        </w:rPr>
        <w:t xml:space="preserve"> pick</w:t>
      </w:r>
      <w:r w:rsidR="006A0B3D" w:rsidRPr="00F938C6">
        <w:rPr>
          <w:rFonts w:ascii="Century Gothic" w:hAnsi="Century Gothic" w:cs="Calibri"/>
          <w:color w:val="000000"/>
          <w:lang w:eastAsia="en-GB"/>
        </w:rPr>
        <w:t>ed</w:t>
      </w:r>
      <w:r w:rsidR="002B0E43" w:rsidRPr="00F938C6">
        <w:rPr>
          <w:rFonts w:ascii="Century Gothic" w:hAnsi="Century Gothic" w:cs="Calibri"/>
          <w:color w:val="000000"/>
          <w:lang w:eastAsia="en-GB"/>
        </w:rPr>
        <w:t xml:space="preserve"> up</w:t>
      </w:r>
      <w:r w:rsidR="006A0B3D" w:rsidRPr="00F938C6">
        <w:rPr>
          <w:rFonts w:ascii="Century Gothic" w:hAnsi="Century Gothic" w:cs="Calibri"/>
          <w:color w:val="000000"/>
          <w:lang w:eastAsia="en-GB"/>
        </w:rPr>
        <w:t>.</w:t>
      </w:r>
    </w:p>
    <w:p w14:paraId="6CC7C7BC" w14:textId="77777777" w:rsidR="006667F3" w:rsidRPr="00F938C6" w:rsidRDefault="006667F3" w:rsidP="00E871AA">
      <w:pPr>
        <w:textAlignment w:val="baseline"/>
        <w:rPr>
          <w:rFonts w:ascii="Century Gothic" w:hAnsi="Century Gothic" w:cs="Calibri"/>
          <w:color w:val="000000"/>
          <w:lang w:eastAsia="en-GB"/>
        </w:rPr>
      </w:pPr>
    </w:p>
    <w:p w14:paraId="58642864" w14:textId="77777777" w:rsidR="00657DE3" w:rsidRPr="00F938C6" w:rsidRDefault="00657DE3" w:rsidP="00B45CA0">
      <w:pPr>
        <w:textAlignment w:val="baseline"/>
        <w:rPr>
          <w:rFonts w:ascii="Century Gothic" w:hAnsi="Century Gothic" w:cs="Calibri"/>
          <w:b/>
          <w:bCs/>
          <w:color w:val="000000"/>
          <w:lang w:eastAsia="en-GB"/>
        </w:rPr>
      </w:pPr>
      <w:r w:rsidRPr="00F938C6">
        <w:rPr>
          <w:rFonts w:ascii="Century Gothic" w:hAnsi="Century Gothic" w:cs="Calibri"/>
          <w:b/>
          <w:bCs/>
          <w:color w:val="000000"/>
          <w:lang w:eastAsia="en-GB"/>
        </w:rPr>
        <w:t>Final thought of the week</w:t>
      </w:r>
    </w:p>
    <w:p w14:paraId="1C358390" w14:textId="4F0654A9" w:rsidR="004332A9" w:rsidRPr="00F938C6" w:rsidRDefault="00AC5510" w:rsidP="00B45CA0">
      <w:pPr>
        <w:textAlignment w:val="baseline"/>
        <w:rPr>
          <w:rFonts w:ascii="Century Gothic" w:hAnsi="Century Gothic" w:cs="Calibri"/>
          <w:color w:val="000000"/>
          <w:lang w:eastAsia="en-GB"/>
        </w:rPr>
      </w:pPr>
      <w:r w:rsidRPr="00F938C6">
        <w:rPr>
          <w:rFonts w:ascii="Century Gothic" w:hAnsi="Century Gothic" w:cs="Calibri"/>
          <w:color w:val="000000"/>
          <w:lang w:eastAsia="en-GB"/>
        </w:rPr>
        <w:t>W</w:t>
      </w:r>
      <w:r w:rsidR="00647FAD" w:rsidRPr="00F938C6">
        <w:rPr>
          <w:rFonts w:ascii="Century Gothic" w:hAnsi="Century Gothic" w:cs="Calibri"/>
          <w:color w:val="000000"/>
          <w:lang w:eastAsia="en-GB"/>
        </w:rPr>
        <w:t xml:space="preserve">e will be in touch before the end of the week about the future </w:t>
      </w:r>
      <w:r w:rsidR="002E7044" w:rsidRPr="00F938C6">
        <w:rPr>
          <w:rFonts w:ascii="Century Gothic" w:hAnsi="Century Gothic" w:cs="Calibri"/>
          <w:color w:val="000000"/>
          <w:lang w:eastAsia="en-GB"/>
        </w:rPr>
        <w:t>arrangements</w:t>
      </w:r>
      <w:r w:rsidR="008E388D" w:rsidRPr="00F938C6">
        <w:rPr>
          <w:rFonts w:ascii="Century Gothic" w:hAnsi="Century Gothic" w:cs="Calibri"/>
          <w:color w:val="000000"/>
          <w:lang w:eastAsia="en-GB"/>
        </w:rPr>
        <w:t xml:space="preserve"> for after half term</w:t>
      </w:r>
      <w:r w:rsidR="00F8318A">
        <w:rPr>
          <w:rFonts w:ascii="Century Gothic" w:hAnsi="Century Gothic" w:cs="Calibri"/>
          <w:color w:val="000000"/>
          <w:lang w:eastAsia="en-GB"/>
        </w:rPr>
        <w:t xml:space="preserve">, </w:t>
      </w:r>
      <w:r w:rsidR="00FE0F37">
        <w:rPr>
          <w:rFonts w:ascii="Century Gothic" w:hAnsi="Century Gothic" w:cs="Calibri"/>
          <w:color w:val="000000"/>
          <w:lang w:eastAsia="en-GB"/>
        </w:rPr>
        <w:t xml:space="preserve">but we will not know the final decision until the DfE </w:t>
      </w:r>
      <w:r w:rsidR="00F8318A">
        <w:rPr>
          <w:rFonts w:ascii="Century Gothic" w:hAnsi="Century Gothic" w:cs="Calibri"/>
          <w:color w:val="000000"/>
          <w:lang w:eastAsia="en-GB"/>
        </w:rPr>
        <w:t xml:space="preserve">release of the scientific evidence </w:t>
      </w:r>
      <w:r w:rsidR="00FE0F37">
        <w:rPr>
          <w:rFonts w:ascii="Century Gothic" w:hAnsi="Century Gothic" w:cs="Calibri"/>
          <w:color w:val="000000"/>
          <w:lang w:eastAsia="en-GB"/>
        </w:rPr>
        <w:t>on the 28</w:t>
      </w:r>
      <w:r w:rsidR="00FE0F37" w:rsidRPr="00FE0F37">
        <w:rPr>
          <w:rFonts w:ascii="Century Gothic" w:hAnsi="Century Gothic" w:cs="Calibri"/>
          <w:color w:val="000000"/>
          <w:vertAlign w:val="superscript"/>
          <w:lang w:eastAsia="en-GB"/>
        </w:rPr>
        <w:t>th</w:t>
      </w:r>
      <w:r w:rsidR="00FE0F37">
        <w:rPr>
          <w:rFonts w:ascii="Century Gothic" w:hAnsi="Century Gothic" w:cs="Calibri"/>
          <w:color w:val="000000"/>
          <w:lang w:eastAsia="en-GB"/>
        </w:rPr>
        <w:t xml:space="preserve"> May</w:t>
      </w:r>
      <w:r w:rsidR="00AB73D8">
        <w:rPr>
          <w:rFonts w:ascii="Century Gothic" w:hAnsi="Century Gothic" w:cs="Calibri"/>
          <w:color w:val="000000"/>
          <w:lang w:eastAsia="en-GB"/>
        </w:rPr>
        <w:t xml:space="preserve"> and our plans may have to change in light of this</w:t>
      </w:r>
      <w:r w:rsidR="002E7044" w:rsidRPr="00F938C6">
        <w:rPr>
          <w:rFonts w:ascii="Century Gothic" w:hAnsi="Century Gothic" w:cs="Calibri"/>
          <w:color w:val="000000"/>
          <w:lang w:eastAsia="en-GB"/>
        </w:rPr>
        <w:t xml:space="preserve">. </w:t>
      </w:r>
      <w:r w:rsidR="00961367">
        <w:rPr>
          <w:rFonts w:ascii="Century Gothic" w:hAnsi="Century Gothic" w:cs="Calibri"/>
          <w:color w:val="000000"/>
          <w:lang w:eastAsia="en-GB"/>
        </w:rPr>
        <w:t>We will stay alert to this.</w:t>
      </w:r>
      <w:r w:rsidR="002E7044" w:rsidRPr="00F938C6">
        <w:rPr>
          <w:rFonts w:ascii="Century Gothic" w:hAnsi="Century Gothic" w:cs="Calibri"/>
          <w:color w:val="000000"/>
          <w:lang w:eastAsia="en-GB"/>
        </w:rPr>
        <w:t xml:space="preserve"> In the meantime</w:t>
      </w:r>
      <w:r w:rsidR="0005132C" w:rsidRPr="00F938C6">
        <w:rPr>
          <w:rFonts w:ascii="Century Gothic" w:hAnsi="Century Gothic" w:cs="Calibri"/>
          <w:color w:val="000000"/>
          <w:lang w:eastAsia="en-GB"/>
        </w:rPr>
        <w:t xml:space="preserve">, </w:t>
      </w:r>
      <w:r w:rsidR="004B25FB" w:rsidRPr="00F938C6">
        <w:rPr>
          <w:rFonts w:ascii="Century Gothic" w:hAnsi="Century Gothic" w:cs="Calibri"/>
          <w:color w:val="000000"/>
          <w:lang w:eastAsia="en-GB"/>
        </w:rPr>
        <w:t>have a great week</w:t>
      </w:r>
      <w:r w:rsidR="008633A1">
        <w:rPr>
          <w:rFonts w:ascii="Century Gothic" w:hAnsi="Century Gothic" w:cs="Calibri"/>
          <w:color w:val="000000"/>
          <w:lang w:eastAsia="en-GB"/>
        </w:rPr>
        <w:t>,</w:t>
      </w:r>
      <w:r w:rsidR="004B25FB" w:rsidRPr="00F938C6">
        <w:rPr>
          <w:rFonts w:ascii="Century Gothic" w:hAnsi="Century Gothic" w:cs="Calibri"/>
          <w:color w:val="000000"/>
          <w:lang w:eastAsia="en-GB"/>
        </w:rPr>
        <w:t xml:space="preserve"> enjoy the good weather</w:t>
      </w:r>
      <w:r w:rsidR="008633A1">
        <w:rPr>
          <w:rFonts w:ascii="Century Gothic" w:hAnsi="Century Gothic" w:cs="Calibri"/>
          <w:color w:val="000000"/>
          <w:lang w:eastAsia="en-GB"/>
        </w:rPr>
        <w:t xml:space="preserve"> and stay safe.</w:t>
      </w:r>
    </w:p>
    <w:p w14:paraId="7021CB61" w14:textId="4EA57BA0" w:rsidR="005D5156" w:rsidRPr="00F938C6" w:rsidRDefault="005D5156" w:rsidP="00B83C88">
      <w:pPr>
        <w:rPr>
          <w:rFonts w:ascii="Century Gothic" w:hAnsi="Century Gothic" w:cstheme="minorHAnsi"/>
        </w:rPr>
      </w:pPr>
    </w:p>
    <w:p w14:paraId="3D847CF8" w14:textId="6B57EA9C" w:rsidR="005D5156" w:rsidRPr="00F938C6" w:rsidRDefault="005D5156" w:rsidP="00B83C88">
      <w:pPr>
        <w:rPr>
          <w:rFonts w:ascii="Century Gothic" w:hAnsi="Century Gothic" w:cstheme="minorHAnsi"/>
        </w:rPr>
      </w:pPr>
      <w:r w:rsidRPr="00F938C6">
        <w:rPr>
          <w:rFonts w:ascii="Century Gothic" w:hAnsi="Century Gothic" w:cstheme="minorHAnsi"/>
        </w:rPr>
        <w:t>Richard Brown</w:t>
      </w:r>
    </w:p>
    <w:p w14:paraId="26D05550" w14:textId="3240B177" w:rsidR="005D5156" w:rsidRPr="00F938C6" w:rsidRDefault="005D5156" w:rsidP="00B83C88">
      <w:pPr>
        <w:rPr>
          <w:rFonts w:ascii="Century Gothic" w:hAnsi="Century Gothic" w:cstheme="minorHAnsi"/>
        </w:rPr>
      </w:pPr>
      <w:r w:rsidRPr="00F938C6">
        <w:rPr>
          <w:rFonts w:ascii="Century Gothic" w:hAnsi="Century Gothic" w:cstheme="minorHAnsi"/>
        </w:rPr>
        <w:t>Headteacher</w:t>
      </w:r>
    </w:p>
    <w:p w14:paraId="4AEA8E94" w14:textId="0F221622" w:rsidR="001516BF" w:rsidRDefault="001516BF">
      <w:pPr>
        <w:spacing w:after="200" w:line="276" w:lineRule="auto"/>
        <w:rPr>
          <w:rFonts w:ascii="Century Gothic" w:hAnsi="Century Gothic" w:cs="Calibri"/>
          <w:b/>
          <w:bCs/>
          <w:color w:val="201F1E"/>
          <w:sz w:val="22"/>
          <w:szCs w:val="22"/>
          <w:lang w:eastAsia="en-GB"/>
        </w:rPr>
      </w:pPr>
    </w:p>
    <w:p w14:paraId="6A984676" w14:textId="77777777" w:rsidR="00D9170C" w:rsidRDefault="00D9170C">
      <w:pPr>
        <w:spacing w:after="200" w:line="276" w:lineRule="auto"/>
        <w:rPr>
          <w:rFonts w:ascii="Century Gothic" w:hAnsi="Century Gothic" w:cs="Calibri"/>
          <w:b/>
          <w:bCs/>
          <w:color w:val="201F1E"/>
          <w:sz w:val="22"/>
          <w:szCs w:val="22"/>
          <w:lang w:eastAsia="en-GB"/>
        </w:rPr>
      </w:pPr>
      <w:r>
        <w:rPr>
          <w:rFonts w:ascii="Century Gothic" w:hAnsi="Century Gothic" w:cs="Calibri"/>
          <w:b/>
          <w:bCs/>
          <w:color w:val="201F1E"/>
          <w:sz w:val="22"/>
          <w:szCs w:val="22"/>
        </w:rPr>
        <w:br w:type="page"/>
      </w:r>
    </w:p>
    <w:p w14:paraId="47B92302" w14:textId="641DE99E" w:rsidR="005E4080" w:rsidRPr="00282B29" w:rsidRDefault="000851C9" w:rsidP="005E4080">
      <w:pPr>
        <w:pStyle w:val="NormalWeb"/>
        <w:shd w:val="clear" w:color="auto" w:fill="FFFFFF"/>
        <w:spacing w:before="0" w:beforeAutospacing="0" w:after="0" w:afterAutospacing="0"/>
        <w:textAlignment w:val="baseline"/>
        <w:rPr>
          <w:rFonts w:ascii="Century Gothic" w:hAnsi="Century Gothic" w:cs="Calibri"/>
          <w:b/>
          <w:bCs/>
          <w:color w:val="201F1E"/>
          <w:sz w:val="22"/>
          <w:szCs w:val="22"/>
        </w:rPr>
      </w:pPr>
      <w:r w:rsidRPr="00282B29">
        <w:rPr>
          <w:rFonts w:ascii="Century Gothic" w:hAnsi="Century Gothic" w:cs="Calibri"/>
          <w:b/>
          <w:bCs/>
          <w:color w:val="201F1E"/>
          <w:sz w:val="22"/>
          <w:szCs w:val="22"/>
        </w:rPr>
        <w:lastRenderedPageBreak/>
        <w:t xml:space="preserve">Previous </w:t>
      </w:r>
      <w:r w:rsidR="005E4080" w:rsidRPr="00282B29">
        <w:rPr>
          <w:rFonts w:ascii="Century Gothic" w:hAnsi="Century Gothic" w:cs="Calibri"/>
          <w:b/>
          <w:bCs/>
          <w:color w:val="201F1E"/>
          <w:sz w:val="22"/>
          <w:szCs w:val="22"/>
        </w:rPr>
        <w:t>information sent to us from the county to pass onto you:</w:t>
      </w:r>
    </w:p>
    <w:p w14:paraId="2480D95F" w14:textId="77777777" w:rsidR="005E4080" w:rsidRPr="00282B29" w:rsidRDefault="005E4080" w:rsidP="005E4080">
      <w:pPr>
        <w:pStyle w:val="NormalWeb"/>
        <w:shd w:val="clear" w:color="auto" w:fill="FFFFFF"/>
        <w:spacing w:before="0" w:beforeAutospacing="0" w:after="0" w:afterAutospacing="0"/>
        <w:textAlignment w:val="baseline"/>
        <w:rPr>
          <w:rFonts w:ascii="Century Gothic" w:hAnsi="Century Gothic" w:cs="Calibri"/>
          <w:b/>
          <w:bCs/>
          <w:color w:val="201F1E"/>
          <w:sz w:val="22"/>
          <w:szCs w:val="22"/>
        </w:rPr>
      </w:pPr>
    </w:p>
    <w:p w14:paraId="7E1FDC96" w14:textId="77777777" w:rsidR="005E4080" w:rsidRPr="00282B29" w:rsidRDefault="005E4080" w:rsidP="005E4080">
      <w:pPr>
        <w:pStyle w:val="NormalWeb"/>
        <w:shd w:val="clear" w:color="auto" w:fill="FFFFFF"/>
        <w:spacing w:before="0" w:beforeAutospacing="0" w:after="0" w:afterAutospacing="0"/>
        <w:textAlignment w:val="baseline"/>
        <w:rPr>
          <w:rFonts w:ascii="Century Gothic" w:hAnsi="Century Gothic" w:cs="Calibri"/>
          <w:b/>
          <w:bCs/>
          <w:color w:val="201F1E"/>
          <w:sz w:val="22"/>
          <w:szCs w:val="22"/>
        </w:rPr>
      </w:pPr>
      <w:r w:rsidRPr="00282B29">
        <w:rPr>
          <w:rFonts w:ascii="Century Gothic" w:hAnsi="Century Gothic" w:cs="Calibri"/>
          <w:b/>
          <w:bCs/>
          <w:color w:val="201F1E"/>
          <w:sz w:val="22"/>
          <w:szCs w:val="22"/>
        </w:rPr>
        <w:t xml:space="preserve">Children left at home on their own </w:t>
      </w:r>
    </w:p>
    <w:p w14:paraId="275E66D9" w14:textId="77777777" w:rsidR="005E4080" w:rsidRPr="00282B29" w:rsidRDefault="005E4080" w:rsidP="005E4080">
      <w:pPr>
        <w:pStyle w:val="NormalWeb"/>
        <w:shd w:val="clear" w:color="auto" w:fill="FFFFFF"/>
        <w:spacing w:before="0" w:beforeAutospacing="0" w:after="0" w:afterAutospacing="0"/>
        <w:textAlignment w:val="baseline"/>
        <w:rPr>
          <w:rFonts w:ascii="Century Gothic" w:hAnsi="Century Gothic" w:cs="Calibri"/>
          <w:color w:val="201F1E"/>
          <w:sz w:val="22"/>
          <w:szCs w:val="22"/>
        </w:rPr>
      </w:pPr>
      <w:r w:rsidRPr="00282B29">
        <w:rPr>
          <w:rFonts w:ascii="Century Gothic" w:hAnsi="Century Gothic" w:cs="Calibri"/>
          <w:color w:val="201F1E"/>
          <w:sz w:val="22"/>
          <w:szCs w:val="22"/>
        </w:rPr>
        <w:t>There is national guidance for parents in the document -</w:t>
      </w:r>
      <w:r w:rsidRPr="00282B29">
        <w:rPr>
          <w:rFonts w:ascii="Century Gothic" w:hAnsi="Century Gothic" w:cs="Calibri"/>
          <w:color w:val="201F1E"/>
          <w:sz w:val="22"/>
          <w:szCs w:val="22"/>
          <w:bdr w:val="none" w:sz="0" w:space="0" w:color="auto" w:frame="1"/>
        </w:rPr>
        <w:t> </w:t>
      </w:r>
      <w:hyperlink r:id="rId12" w:tgtFrame="_blank" w:history="1">
        <w:r w:rsidRPr="00282B29">
          <w:rPr>
            <w:rStyle w:val="Hyperlink"/>
            <w:rFonts w:ascii="Century Gothic" w:hAnsi="Century Gothic" w:cs="Calibri"/>
            <w:color w:val="954F72"/>
            <w:sz w:val="22"/>
            <w:szCs w:val="22"/>
            <w:bdr w:val="none" w:sz="0" w:space="0" w:color="auto" w:frame="1"/>
          </w:rPr>
          <w:t>Closure of educational settings: information for parents and carers</w:t>
        </w:r>
      </w:hyperlink>
      <w:r w:rsidRPr="00282B29">
        <w:rPr>
          <w:rFonts w:ascii="Century Gothic" w:hAnsi="Century Gothic" w:cs="Calibri"/>
          <w:color w:val="201F1E"/>
          <w:sz w:val="22"/>
          <w:szCs w:val="22"/>
        </w:rPr>
        <w:t xml:space="preserve">.  It provides government advice on the law on leaving children unattended. There is no law about when a parent can leave your child on their own but it is an offence to leave them alone if it places them at risk. Parents should use their judgement on how mature their child is before they decide to leave them at home.  </w:t>
      </w:r>
    </w:p>
    <w:p w14:paraId="6B9C4C26" w14:textId="77777777" w:rsidR="005E4080" w:rsidRPr="00282B29" w:rsidRDefault="005E4080" w:rsidP="005E4080">
      <w:pPr>
        <w:pStyle w:val="NormalWeb"/>
        <w:shd w:val="clear" w:color="auto" w:fill="FFFFFF"/>
        <w:spacing w:before="0" w:beforeAutospacing="0" w:after="0" w:afterAutospacing="0"/>
        <w:textAlignment w:val="baseline"/>
        <w:rPr>
          <w:rFonts w:ascii="Century Gothic" w:hAnsi="Century Gothic" w:cs="Calibri"/>
          <w:color w:val="201F1E"/>
          <w:sz w:val="22"/>
          <w:szCs w:val="22"/>
        </w:rPr>
      </w:pPr>
    </w:p>
    <w:p w14:paraId="66224C48" w14:textId="77777777" w:rsidR="005E4080" w:rsidRPr="00282B29" w:rsidRDefault="005E4080" w:rsidP="005E4080">
      <w:pPr>
        <w:pStyle w:val="NormalWeb"/>
        <w:shd w:val="clear" w:color="auto" w:fill="FFFFFF"/>
        <w:spacing w:before="0" w:beforeAutospacing="0" w:after="0" w:afterAutospacing="0"/>
        <w:textAlignment w:val="baseline"/>
        <w:rPr>
          <w:rFonts w:ascii="Century Gothic" w:hAnsi="Century Gothic" w:cs="Calibri"/>
          <w:color w:val="201F1E"/>
          <w:sz w:val="22"/>
          <w:szCs w:val="22"/>
        </w:rPr>
      </w:pPr>
      <w:r w:rsidRPr="00282B29">
        <w:rPr>
          <w:rFonts w:ascii="Century Gothic" w:hAnsi="Century Gothic" w:cs="Calibri"/>
          <w:color w:val="201F1E"/>
          <w:sz w:val="22"/>
          <w:szCs w:val="22"/>
        </w:rPr>
        <w:t>Parents can be prosecuted if they leave a child alone ‘in a manner likely to cause unnecessary suffering or injury to health’. The NSPCC recommends that children under 12 are rarely mature enough to be left alone for a long period of time, children under 16 should not be left alone overnight and babies, toddlers and very young children should never be left alone.</w:t>
      </w:r>
    </w:p>
    <w:p w14:paraId="4CD5575F" w14:textId="77777777" w:rsidR="005E4080" w:rsidRPr="00282B29" w:rsidRDefault="005E4080" w:rsidP="005E4080">
      <w:pPr>
        <w:textAlignment w:val="baseline"/>
        <w:rPr>
          <w:rFonts w:ascii="Century Gothic" w:hAnsi="Century Gothic" w:cs="Calibri"/>
          <w:color w:val="000000"/>
          <w:sz w:val="22"/>
          <w:szCs w:val="22"/>
        </w:rPr>
      </w:pPr>
    </w:p>
    <w:p w14:paraId="2F85C2F6" w14:textId="77777777" w:rsidR="005E4080" w:rsidRPr="00282B29" w:rsidRDefault="005E4080" w:rsidP="005E4080">
      <w:pPr>
        <w:pStyle w:val="NormalWeb"/>
        <w:shd w:val="clear" w:color="auto" w:fill="FFFFFF"/>
        <w:spacing w:before="0" w:beforeAutospacing="0" w:after="0" w:afterAutospacing="0"/>
        <w:textAlignment w:val="baseline"/>
        <w:rPr>
          <w:rFonts w:ascii="Century Gothic" w:hAnsi="Century Gothic" w:cs="Calibri"/>
          <w:color w:val="201F1E"/>
          <w:sz w:val="22"/>
          <w:szCs w:val="22"/>
        </w:rPr>
      </w:pPr>
      <w:r w:rsidRPr="00282B29">
        <w:rPr>
          <w:rFonts w:ascii="Century Gothic" w:hAnsi="Century Gothic" w:cs="Calibri"/>
          <w:b/>
          <w:bCs/>
          <w:color w:val="201F1E"/>
          <w:sz w:val="22"/>
          <w:szCs w:val="22"/>
        </w:rPr>
        <w:t>Children and young people’s mental health and wellbeing</w:t>
      </w:r>
    </w:p>
    <w:p w14:paraId="39951CFA" w14:textId="77777777" w:rsidR="005E4080" w:rsidRPr="00282B29" w:rsidRDefault="005E4080" w:rsidP="005E4080">
      <w:pPr>
        <w:pStyle w:val="NormalWeb"/>
        <w:shd w:val="clear" w:color="auto" w:fill="FFFFFF"/>
        <w:spacing w:before="0" w:beforeAutospacing="0" w:after="0" w:afterAutospacing="0"/>
        <w:textAlignment w:val="baseline"/>
        <w:rPr>
          <w:rFonts w:ascii="Century Gothic" w:hAnsi="Century Gothic" w:cs="Calibri"/>
          <w:color w:val="201F1E"/>
          <w:sz w:val="22"/>
          <w:szCs w:val="22"/>
        </w:rPr>
      </w:pPr>
      <w:r w:rsidRPr="00282B29">
        <w:rPr>
          <w:rFonts w:ascii="Century Gothic" w:hAnsi="Century Gothic" w:cs="Calibri"/>
          <w:color w:val="201F1E"/>
          <w:sz w:val="22"/>
          <w:szCs w:val="22"/>
        </w:rPr>
        <w:t>The DfE has published on</w:t>
      </w:r>
      <w:r w:rsidRPr="00282B29">
        <w:rPr>
          <w:rFonts w:ascii="Century Gothic" w:hAnsi="Century Gothic" w:cs="Calibri"/>
          <w:color w:val="201F1E"/>
          <w:sz w:val="22"/>
          <w:szCs w:val="22"/>
          <w:bdr w:val="none" w:sz="0" w:space="0" w:color="auto" w:frame="1"/>
        </w:rPr>
        <w:t> </w:t>
      </w:r>
      <w:hyperlink r:id="rId13" w:tgtFrame="_blank" w:history="1">
        <w:r w:rsidRPr="00282B29">
          <w:rPr>
            <w:rStyle w:val="Hyperlink"/>
            <w:rFonts w:ascii="Century Gothic" w:hAnsi="Century Gothic" w:cs="Calibri"/>
            <w:color w:val="954F72"/>
            <w:sz w:val="22"/>
            <w:szCs w:val="22"/>
            <w:bdr w:val="none" w:sz="0" w:space="0" w:color="auto" w:frame="1"/>
          </w:rPr>
          <w:t>updated guidance on school closures</w:t>
        </w:r>
      </w:hyperlink>
      <w:r w:rsidRPr="00282B29">
        <w:rPr>
          <w:rFonts w:ascii="Century Gothic" w:hAnsi="Century Gothic" w:cs="Calibri"/>
          <w:color w:val="201F1E"/>
          <w:sz w:val="22"/>
          <w:szCs w:val="22"/>
        </w:rPr>
        <w:t>. </w:t>
      </w:r>
      <w:r w:rsidRPr="00282B29">
        <w:rPr>
          <w:rFonts w:ascii="Century Gothic" w:hAnsi="Century Gothic" w:cs="Calibri"/>
          <w:color w:val="201F1E"/>
          <w:sz w:val="22"/>
          <w:szCs w:val="22"/>
          <w:bdr w:val="none" w:sz="0" w:space="0" w:color="auto" w:frame="1"/>
        </w:rPr>
        <w:t> </w:t>
      </w:r>
      <w:r w:rsidRPr="00282B29">
        <w:rPr>
          <w:rFonts w:ascii="Century Gothic" w:hAnsi="Century Gothic" w:cs="Calibri"/>
          <w:color w:val="0B0C0C"/>
          <w:sz w:val="22"/>
          <w:szCs w:val="22"/>
          <w:bdr w:val="none" w:sz="0" w:space="0" w:color="auto" w:frame="1"/>
        </w:rPr>
        <w:t>All NHS mental health trusts are setting up 24/7 helplines, and seeking to use digital and virtual channels, to continue delivering support during the pandemic.  Social connections, alongside exercise, sleep, diet and routine are important protective factors for mental health. Resources to promote and support mental wellbeing are included in the </w:t>
      </w:r>
      <w:hyperlink r:id="rId14" w:tgtFrame="_blank" w:history="1">
        <w:r w:rsidRPr="00282B29">
          <w:rPr>
            <w:rStyle w:val="Hyperlink"/>
            <w:rFonts w:ascii="Century Gothic" w:hAnsi="Century Gothic" w:cs="Calibri"/>
            <w:color w:val="1D70B8"/>
            <w:sz w:val="22"/>
            <w:szCs w:val="22"/>
            <w:bdr w:val="none" w:sz="0" w:space="0" w:color="auto" w:frame="1"/>
          </w:rPr>
          <w:t>list of online resources</w:t>
        </w:r>
      </w:hyperlink>
      <w:r w:rsidRPr="00282B29">
        <w:rPr>
          <w:rFonts w:ascii="Century Gothic" w:hAnsi="Century Gothic" w:cs="Calibri"/>
          <w:color w:val="0B0C0C"/>
          <w:sz w:val="22"/>
          <w:szCs w:val="22"/>
          <w:bdr w:val="none" w:sz="0" w:space="0" w:color="auto" w:frame="1"/>
        </w:rPr>
        <w:t> DfE has published to help children to learn at home. Public Health England has also published </w:t>
      </w:r>
      <w:hyperlink r:id="rId15" w:tgtFrame="_blank" w:history="1">
        <w:r w:rsidRPr="00282B29">
          <w:rPr>
            <w:rStyle w:val="Hyperlink"/>
            <w:rFonts w:ascii="Century Gothic" w:hAnsi="Century Gothic" w:cs="Calibri"/>
            <w:color w:val="1D70B8"/>
            <w:sz w:val="22"/>
            <w:szCs w:val="22"/>
            <w:bdr w:val="none" w:sz="0" w:space="0" w:color="auto" w:frame="1"/>
          </w:rPr>
          <w:t>guidance on supporting children and young people’s mental health</w:t>
        </w:r>
      </w:hyperlink>
      <w:r w:rsidRPr="00282B29">
        <w:rPr>
          <w:rFonts w:ascii="Century Gothic" w:hAnsi="Century Gothic" w:cs="Calibri"/>
          <w:color w:val="0B0C0C"/>
          <w:sz w:val="22"/>
          <w:szCs w:val="22"/>
          <w:bdr w:val="none" w:sz="0" w:space="0" w:color="auto" w:frame="1"/>
        </w:rPr>
        <w:t>.</w:t>
      </w:r>
    </w:p>
    <w:p w14:paraId="288572D8" w14:textId="77777777" w:rsidR="005E4080" w:rsidRPr="00282B29" w:rsidRDefault="005E4080" w:rsidP="005E4080">
      <w:pPr>
        <w:pStyle w:val="NormalWeb"/>
        <w:shd w:val="clear" w:color="auto" w:fill="FFFFFF"/>
        <w:spacing w:before="0" w:beforeAutospacing="0" w:after="0" w:afterAutospacing="0"/>
        <w:textAlignment w:val="baseline"/>
        <w:rPr>
          <w:rFonts w:ascii="Century Gothic" w:hAnsi="Century Gothic" w:cs="Calibri"/>
          <w:color w:val="201F1E"/>
          <w:sz w:val="22"/>
          <w:szCs w:val="22"/>
        </w:rPr>
      </w:pPr>
      <w:r w:rsidRPr="00282B29">
        <w:rPr>
          <w:rFonts w:ascii="Century Gothic" w:hAnsi="Century Gothic" w:cs="Calibri"/>
          <w:color w:val="0B0C0C"/>
          <w:sz w:val="22"/>
          <w:szCs w:val="22"/>
          <w:bdr w:val="none" w:sz="0" w:space="0" w:color="auto" w:frame="1"/>
        </w:rPr>
        <w:t> </w:t>
      </w:r>
    </w:p>
    <w:p w14:paraId="2293A203" w14:textId="77777777" w:rsidR="005E4080" w:rsidRPr="00282B29" w:rsidRDefault="005E4080" w:rsidP="005E4080">
      <w:pPr>
        <w:pStyle w:val="NormalWeb"/>
        <w:shd w:val="clear" w:color="auto" w:fill="FFFFFF"/>
        <w:spacing w:before="0" w:beforeAutospacing="0" w:after="0" w:afterAutospacing="0"/>
        <w:textAlignment w:val="baseline"/>
        <w:rPr>
          <w:rFonts w:ascii="Century Gothic" w:hAnsi="Century Gothic" w:cs="Calibri"/>
          <w:color w:val="201F1E"/>
          <w:sz w:val="22"/>
          <w:szCs w:val="22"/>
        </w:rPr>
      </w:pPr>
      <w:r w:rsidRPr="00282B29">
        <w:rPr>
          <w:rFonts w:ascii="Century Gothic" w:hAnsi="Century Gothic" w:cs="Calibri"/>
          <w:color w:val="0B0C0C"/>
          <w:sz w:val="22"/>
          <w:szCs w:val="22"/>
          <w:bdr w:val="none" w:sz="0" w:space="0" w:color="auto" w:frame="1"/>
        </w:rPr>
        <w:t>Digital support includes:</w:t>
      </w:r>
    </w:p>
    <w:p w14:paraId="14BB02E4" w14:textId="77777777" w:rsidR="005E4080" w:rsidRPr="00282B29" w:rsidRDefault="005E4080" w:rsidP="00BB35E3">
      <w:pPr>
        <w:pStyle w:val="NormalWeb"/>
        <w:shd w:val="clear" w:color="auto" w:fill="FFFFFF"/>
        <w:spacing w:before="0" w:beforeAutospacing="0" w:after="0" w:afterAutospacing="0"/>
        <w:textAlignment w:val="baseline"/>
        <w:rPr>
          <w:rFonts w:ascii="Century Gothic" w:hAnsi="Century Gothic" w:cs="Calibri"/>
          <w:color w:val="201F1E"/>
          <w:sz w:val="22"/>
          <w:szCs w:val="22"/>
        </w:rPr>
      </w:pPr>
      <w:r w:rsidRPr="00282B29">
        <w:rPr>
          <w:rFonts w:ascii="Century Gothic" w:hAnsi="Century Gothic" w:cs="Calibri"/>
          <w:color w:val="0B0C0C"/>
          <w:sz w:val="22"/>
          <w:szCs w:val="22"/>
          <w:bdr w:val="none" w:sz="0" w:space="0" w:color="auto" w:frame="1"/>
        </w:rPr>
        <w:t>·         </w:t>
      </w:r>
      <w:hyperlink r:id="rId16" w:tgtFrame="_blank" w:history="1">
        <w:r w:rsidRPr="00282B29">
          <w:rPr>
            <w:rStyle w:val="Hyperlink"/>
            <w:rFonts w:ascii="Century Gothic" w:hAnsi="Century Gothic" w:cs="Calibri"/>
            <w:color w:val="1D70B8"/>
            <w:sz w:val="22"/>
            <w:szCs w:val="22"/>
            <w:bdr w:val="none" w:sz="0" w:space="0" w:color="auto" w:frame="1"/>
          </w:rPr>
          <w:t>Minded educational resources</w:t>
        </w:r>
      </w:hyperlink>
      <w:r w:rsidRPr="00282B29">
        <w:rPr>
          <w:rFonts w:ascii="Century Gothic" w:hAnsi="Century Gothic" w:cs="Calibri"/>
          <w:color w:val="0B0C0C"/>
          <w:sz w:val="22"/>
          <w:szCs w:val="22"/>
          <w:bdr w:val="none" w:sz="0" w:space="0" w:color="auto" w:frame="1"/>
        </w:rPr>
        <w:t> for adults about children and young people’s mental health, which is relevant for teachers, other professionals working with children, volunteers, parents and carers</w:t>
      </w:r>
    </w:p>
    <w:p w14:paraId="656AA856" w14:textId="77777777" w:rsidR="005E4080" w:rsidRPr="00282B29" w:rsidRDefault="005E4080" w:rsidP="00BB35E3">
      <w:pPr>
        <w:pStyle w:val="NormalWeb"/>
        <w:shd w:val="clear" w:color="auto" w:fill="FFFFFF"/>
        <w:spacing w:before="0" w:beforeAutospacing="0" w:after="0" w:afterAutospacing="0"/>
        <w:textAlignment w:val="baseline"/>
        <w:rPr>
          <w:rFonts w:ascii="Century Gothic" w:hAnsi="Century Gothic" w:cs="Calibri"/>
          <w:color w:val="201F1E"/>
          <w:sz w:val="22"/>
          <w:szCs w:val="22"/>
        </w:rPr>
      </w:pPr>
      <w:r w:rsidRPr="00282B29">
        <w:rPr>
          <w:rFonts w:ascii="Century Gothic" w:hAnsi="Century Gothic" w:cs="Calibri"/>
          <w:color w:val="0B0C0C"/>
          <w:sz w:val="22"/>
          <w:szCs w:val="22"/>
          <w:bdr w:val="none" w:sz="0" w:space="0" w:color="auto" w:frame="1"/>
        </w:rPr>
        <w:t>·         the </w:t>
      </w:r>
      <w:hyperlink r:id="rId17" w:tgtFrame="_blank" w:history="1">
        <w:r w:rsidRPr="00282B29">
          <w:rPr>
            <w:rStyle w:val="Hyperlink"/>
            <w:rFonts w:ascii="Century Gothic" w:hAnsi="Century Gothic" w:cs="Calibri"/>
            <w:color w:val="1D70B8"/>
            <w:sz w:val="22"/>
            <w:szCs w:val="22"/>
            <w:bdr w:val="none" w:sz="0" w:space="0" w:color="auto" w:frame="1"/>
          </w:rPr>
          <w:t>Every Mind Matters platform</w:t>
        </w:r>
      </w:hyperlink>
      <w:r w:rsidRPr="00282B29">
        <w:rPr>
          <w:rFonts w:ascii="Century Gothic" w:hAnsi="Century Gothic" w:cs="Calibri"/>
          <w:color w:val="0B0C0C"/>
          <w:sz w:val="22"/>
          <w:szCs w:val="22"/>
          <w:bdr w:val="none" w:sz="0" w:space="0" w:color="auto" w:frame="1"/>
        </w:rPr>
        <w:t>, from Public Health England, about looking after your mental health</w:t>
      </w:r>
    </w:p>
    <w:p w14:paraId="47C8DE55" w14:textId="77777777" w:rsidR="005E4080" w:rsidRPr="00282B29" w:rsidRDefault="005E4080" w:rsidP="00BB35E3">
      <w:pPr>
        <w:pStyle w:val="NormalWeb"/>
        <w:shd w:val="clear" w:color="auto" w:fill="FFFFFF"/>
        <w:spacing w:before="0" w:beforeAutospacing="0" w:after="0" w:afterAutospacing="0"/>
        <w:textAlignment w:val="baseline"/>
        <w:rPr>
          <w:rFonts w:ascii="Century Gothic" w:hAnsi="Century Gothic" w:cs="Calibri"/>
          <w:color w:val="201F1E"/>
          <w:sz w:val="22"/>
          <w:szCs w:val="22"/>
        </w:rPr>
      </w:pPr>
      <w:r w:rsidRPr="00282B29">
        <w:rPr>
          <w:rFonts w:ascii="Century Gothic" w:hAnsi="Century Gothic" w:cs="Calibri"/>
          <w:color w:val="0B0C0C"/>
          <w:sz w:val="22"/>
          <w:szCs w:val="22"/>
          <w:bdr w:val="none" w:sz="0" w:space="0" w:color="auto" w:frame="1"/>
        </w:rPr>
        <w:t>·         </w:t>
      </w:r>
      <w:hyperlink r:id="rId18" w:tgtFrame="_blank" w:history="1">
        <w:r w:rsidRPr="00282B29">
          <w:rPr>
            <w:rStyle w:val="Hyperlink"/>
            <w:rFonts w:ascii="Century Gothic" w:hAnsi="Century Gothic" w:cs="Calibri"/>
            <w:color w:val="1D70B8"/>
            <w:sz w:val="22"/>
            <w:szCs w:val="22"/>
            <w:bdr w:val="none" w:sz="0" w:space="0" w:color="auto" w:frame="1"/>
          </w:rPr>
          <w:t>Rise Above</w:t>
        </w:r>
      </w:hyperlink>
      <w:r w:rsidRPr="00282B29">
        <w:rPr>
          <w:rFonts w:ascii="Century Gothic" w:hAnsi="Century Gothic" w:cs="Calibri"/>
          <w:color w:val="0B0C0C"/>
          <w:sz w:val="22"/>
          <w:szCs w:val="22"/>
          <w:bdr w:val="none" w:sz="0" w:space="0" w:color="auto" w:frame="1"/>
        </w:rPr>
        <w:t>, targeted at young people, which also has </w:t>
      </w:r>
      <w:hyperlink r:id="rId19" w:tgtFrame="_blank" w:history="1">
        <w:r w:rsidRPr="00282B29">
          <w:rPr>
            <w:rStyle w:val="Hyperlink"/>
            <w:rFonts w:ascii="Century Gothic" w:hAnsi="Century Gothic" w:cs="Calibri"/>
            <w:color w:val="1D70B8"/>
            <w:sz w:val="22"/>
            <w:szCs w:val="22"/>
            <w:bdr w:val="none" w:sz="0" w:space="0" w:color="auto" w:frame="1"/>
          </w:rPr>
          <w:t>schools-facing lesson plans</w:t>
        </w:r>
      </w:hyperlink>
    </w:p>
    <w:p w14:paraId="646D7AD1" w14:textId="77777777" w:rsidR="00B83C88" w:rsidRPr="00282B29" w:rsidRDefault="00B83C88" w:rsidP="00B83C88">
      <w:pPr>
        <w:rPr>
          <w:rFonts w:ascii="Century Gothic" w:hAnsi="Century Gothic"/>
          <w:sz w:val="22"/>
          <w:szCs w:val="22"/>
        </w:rPr>
      </w:pPr>
    </w:p>
    <w:p w14:paraId="0C06DBF7" w14:textId="77777777" w:rsidR="00BE7BCC" w:rsidRPr="00282B29" w:rsidRDefault="00BE7BCC" w:rsidP="00BE7BCC">
      <w:pPr>
        <w:shd w:val="clear" w:color="auto" w:fill="FFFFFF"/>
        <w:rPr>
          <w:rFonts w:ascii="Century Gothic" w:hAnsi="Century Gothic" w:cs="Calibri"/>
          <w:color w:val="201F1E"/>
          <w:sz w:val="22"/>
          <w:szCs w:val="22"/>
          <w:lang w:eastAsia="en-GB"/>
        </w:rPr>
      </w:pPr>
      <w:r w:rsidRPr="00282B29">
        <w:rPr>
          <w:rFonts w:ascii="Century Gothic" w:hAnsi="Century Gothic" w:cs="Calibri"/>
          <w:b/>
          <w:bCs/>
          <w:color w:val="201F1E"/>
          <w:sz w:val="22"/>
          <w:szCs w:val="22"/>
          <w:lang w:eastAsia="en-GB"/>
        </w:rPr>
        <w:t>Scams</w:t>
      </w:r>
    </w:p>
    <w:p w14:paraId="7E315B1C" w14:textId="77777777" w:rsidR="00BE7BCC" w:rsidRPr="00282B29" w:rsidRDefault="00BE7BCC" w:rsidP="00BE7BCC">
      <w:pPr>
        <w:shd w:val="clear" w:color="auto" w:fill="FFFFFF"/>
        <w:rPr>
          <w:rFonts w:ascii="Century Gothic" w:hAnsi="Century Gothic" w:cs="Calibri"/>
          <w:color w:val="201F1E"/>
          <w:sz w:val="22"/>
          <w:szCs w:val="22"/>
          <w:lang w:eastAsia="en-GB"/>
        </w:rPr>
      </w:pPr>
      <w:r w:rsidRPr="00282B29">
        <w:rPr>
          <w:rFonts w:ascii="Century Gothic" w:hAnsi="Century Gothic" w:cs="Calibri"/>
          <w:color w:val="201F1E"/>
          <w:sz w:val="22"/>
          <w:szCs w:val="22"/>
          <w:lang w:eastAsia="en-GB"/>
        </w:rPr>
        <w:t>There have been reports of calls from somebody claiming to be from Public Health England, asking residents if they had received their letter from the government and then asking if they have support from family and friends, etc. and trying to obtain personal details – please remind people to be vigilant around sharing details.</w:t>
      </w:r>
    </w:p>
    <w:p w14:paraId="46812CD8" w14:textId="77777777" w:rsidR="00BE7BCC" w:rsidRPr="00282B29" w:rsidRDefault="00897928" w:rsidP="00BE7BCC">
      <w:pPr>
        <w:rPr>
          <w:rFonts w:ascii="Century Gothic" w:hAnsi="Century Gothic"/>
          <w:sz w:val="22"/>
          <w:szCs w:val="22"/>
        </w:rPr>
      </w:pPr>
      <w:hyperlink r:id="rId20" w:history="1">
        <w:r w:rsidR="00BE7BCC" w:rsidRPr="00282B29">
          <w:rPr>
            <w:rStyle w:val="Hyperlink"/>
            <w:rFonts w:ascii="Century Gothic" w:hAnsi="Century Gothic"/>
            <w:sz w:val="22"/>
            <w:szCs w:val="22"/>
          </w:rPr>
          <w:t>https://theictservice.org.uk/service/online-safety-advice-for-parents-during-school-closures/?utm_source=The+ICT+Service&amp;utm_campaign=2d10493553-EMAIL_CAMPAIGN_2020_04_02_02_57&amp;utm_medium=email&amp;utm_term=0_2d66a93e78-2d10493553-40627091</w:t>
        </w:r>
      </w:hyperlink>
    </w:p>
    <w:p w14:paraId="64A2350E" w14:textId="77777777" w:rsidR="00BE7BCC" w:rsidRPr="00282B29" w:rsidRDefault="00BE7BCC" w:rsidP="00BE7BCC">
      <w:pPr>
        <w:rPr>
          <w:rFonts w:ascii="Century Gothic" w:hAnsi="Century Gothic"/>
          <w:sz w:val="22"/>
          <w:szCs w:val="22"/>
        </w:rPr>
      </w:pPr>
    </w:p>
    <w:p w14:paraId="3DDA4B14" w14:textId="77777777" w:rsidR="00BE7BCC" w:rsidRPr="00282B29" w:rsidRDefault="00BE7BCC" w:rsidP="00BE7BCC">
      <w:pPr>
        <w:rPr>
          <w:rFonts w:ascii="Century Gothic" w:hAnsi="Century Gothic"/>
          <w:b/>
          <w:bCs/>
          <w:sz w:val="22"/>
          <w:szCs w:val="22"/>
        </w:rPr>
      </w:pPr>
      <w:r w:rsidRPr="00282B29">
        <w:rPr>
          <w:rFonts w:ascii="Century Gothic" w:hAnsi="Century Gothic"/>
          <w:b/>
          <w:bCs/>
          <w:sz w:val="22"/>
          <w:szCs w:val="22"/>
        </w:rPr>
        <w:t>Online safety</w:t>
      </w:r>
    </w:p>
    <w:p w14:paraId="7A7F14CE" w14:textId="77777777" w:rsidR="00BE7BCC" w:rsidRPr="00282B29" w:rsidRDefault="00BE7BCC" w:rsidP="00BE7BCC">
      <w:pPr>
        <w:rPr>
          <w:rFonts w:ascii="Century Gothic" w:hAnsi="Century Gothic"/>
          <w:sz w:val="22"/>
          <w:szCs w:val="22"/>
        </w:rPr>
      </w:pPr>
      <w:r w:rsidRPr="00282B29">
        <w:rPr>
          <w:rFonts w:ascii="Century Gothic" w:hAnsi="Century Gothic"/>
          <w:sz w:val="22"/>
          <w:szCs w:val="22"/>
        </w:rPr>
        <w:t xml:space="preserve">Whilst the school is closed and children are using online learning more I thought it was pertinent to send this link which provides advice for families about online learning. Families may be concerned </w:t>
      </w:r>
      <w:r w:rsidRPr="00282B29">
        <w:rPr>
          <w:rFonts w:ascii="Century Gothic" w:hAnsi="Century Gothic"/>
          <w:sz w:val="22"/>
          <w:szCs w:val="22"/>
        </w:rPr>
        <w:lastRenderedPageBreak/>
        <w:t>over cyber-bullying and this link provides good advice for monitoring what your children send and receive and the permissions they have.</w:t>
      </w:r>
    </w:p>
    <w:p w14:paraId="74EE1841" w14:textId="784E1B2B" w:rsidR="00065E21" w:rsidRPr="00282B29" w:rsidRDefault="00897928" w:rsidP="00BE7BCC">
      <w:pPr>
        <w:rPr>
          <w:rFonts w:ascii="Century Gothic" w:hAnsi="Century Gothic" w:cstheme="minorHAnsi"/>
          <w:sz w:val="22"/>
          <w:szCs w:val="22"/>
        </w:rPr>
      </w:pPr>
      <w:hyperlink r:id="rId21" w:history="1">
        <w:r w:rsidR="00BE7BCC" w:rsidRPr="00282B29">
          <w:rPr>
            <w:rStyle w:val="Hyperlink"/>
            <w:rFonts w:ascii="Century Gothic" w:hAnsi="Century Gothic"/>
            <w:sz w:val="22"/>
            <w:szCs w:val="22"/>
          </w:rPr>
          <w:t>https://theictservice.org.uk/service/online-safety-advice-for-parents-during-school-closures/?utm_source=The+ICT+Service&amp;utm_campaign=2d10493553-EMAIL_CAMPAIGN_2020_04_02_02_57&amp;utm_medium=email&amp;utm_term=0_2d66a93e78-2d10493553-40627091</w:t>
        </w:r>
      </w:hyperlink>
    </w:p>
    <w:p w14:paraId="5E70EB97" w14:textId="77777777" w:rsidR="00065E21" w:rsidRPr="00282B29" w:rsidRDefault="00065E21" w:rsidP="00065E21">
      <w:pPr>
        <w:rPr>
          <w:rFonts w:ascii="Century Gothic" w:hAnsi="Century Gothic" w:cstheme="minorHAnsi"/>
          <w:sz w:val="22"/>
          <w:szCs w:val="22"/>
        </w:rPr>
      </w:pPr>
    </w:p>
    <w:p w14:paraId="2D0ADFC4" w14:textId="77777777" w:rsidR="00065E21" w:rsidRPr="00282B29" w:rsidRDefault="00065E21" w:rsidP="00065E21">
      <w:pPr>
        <w:rPr>
          <w:rFonts w:ascii="Century Gothic" w:hAnsi="Century Gothic" w:cstheme="minorHAnsi"/>
          <w:sz w:val="22"/>
          <w:szCs w:val="22"/>
        </w:rPr>
      </w:pPr>
      <w:r w:rsidRPr="00282B29">
        <w:rPr>
          <w:rFonts w:ascii="Century Gothic" w:hAnsi="Century Gothic" w:cstheme="minorHAnsi"/>
          <w:b/>
          <w:bCs/>
          <w:sz w:val="22"/>
          <w:szCs w:val="22"/>
        </w:rPr>
        <w:t>Early Years Key Worker provision</w:t>
      </w:r>
    </w:p>
    <w:p w14:paraId="153728DD" w14:textId="77777777" w:rsidR="00065E21" w:rsidRPr="00282B29" w:rsidRDefault="00065E21" w:rsidP="00065E21">
      <w:pPr>
        <w:rPr>
          <w:rFonts w:ascii="Century Gothic" w:hAnsi="Century Gothic"/>
          <w:color w:val="201F1E"/>
          <w:sz w:val="22"/>
          <w:szCs w:val="22"/>
        </w:rPr>
      </w:pPr>
      <w:r w:rsidRPr="00282B29">
        <w:rPr>
          <w:rFonts w:ascii="Century Gothic" w:hAnsi="Century Gothic" w:cs="Calibri"/>
          <w:color w:val="201F1E"/>
          <w:sz w:val="22"/>
          <w:szCs w:val="22"/>
          <w:bdr w:val="none" w:sz="0" w:space="0" w:color="auto" w:frame="1"/>
        </w:rPr>
        <w:t>Schools</w:t>
      </w:r>
      <w:r w:rsidRPr="00282B29">
        <w:rPr>
          <w:rFonts w:ascii="Century Gothic" w:hAnsi="Century Gothic" w:cs="Calibri"/>
          <w:color w:val="1F497D"/>
          <w:sz w:val="22"/>
          <w:szCs w:val="22"/>
          <w:bdr w:val="none" w:sz="0" w:space="0" w:color="auto" w:frame="1"/>
        </w:rPr>
        <w:t>, </w:t>
      </w:r>
      <w:r w:rsidRPr="00282B29">
        <w:rPr>
          <w:rFonts w:ascii="Century Gothic" w:hAnsi="Century Gothic" w:cs="Calibri"/>
          <w:color w:val="201F1E"/>
          <w:sz w:val="22"/>
          <w:szCs w:val="22"/>
          <w:bdr w:val="none" w:sz="0" w:space="0" w:color="auto" w:frame="1"/>
        </w:rPr>
        <w:t>childminders and early years settings across Cambridgeshire and Peterborough remain open and are working hard to look after those children deemed vulnerable, and those of key workers.   A dedicated team is now on hand to signpost parents to available options, including childcare provided by nurseries and childminders. If you are a critical worker and in need of childcare support, please contact the Family Information Service on:</w:t>
      </w:r>
    </w:p>
    <w:p w14:paraId="002764C8" w14:textId="77777777" w:rsidR="00065E21" w:rsidRPr="00282B29" w:rsidRDefault="00065E21" w:rsidP="00065E21">
      <w:pPr>
        <w:pStyle w:val="xmsonormal"/>
        <w:numPr>
          <w:ilvl w:val="0"/>
          <w:numId w:val="3"/>
        </w:numPr>
        <w:shd w:val="clear" w:color="auto" w:fill="FFFFFF"/>
        <w:spacing w:before="0" w:beforeAutospacing="0" w:after="0" w:afterAutospacing="0"/>
        <w:rPr>
          <w:rFonts w:ascii="Century Gothic" w:hAnsi="Century Gothic" w:cs="Calibri"/>
          <w:color w:val="201F1E"/>
          <w:sz w:val="22"/>
          <w:szCs w:val="22"/>
        </w:rPr>
      </w:pPr>
      <w:r w:rsidRPr="00282B29">
        <w:rPr>
          <w:rFonts w:ascii="Century Gothic" w:hAnsi="Century Gothic" w:cs="Calibri"/>
          <w:color w:val="201F1E"/>
          <w:sz w:val="22"/>
          <w:szCs w:val="22"/>
          <w:bdr w:val="none" w:sz="0" w:space="0" w:color="auto" w:frame="1"/>
        </w:rPr>
        <w:t>Cambridgeshire – 0345 045 1360</w:t>
      </w:r>
    </w:p>
    <w:p w14:paraId="0251EC81" w14:textId="77777777" w:rsidR="00065E21" w:rsidRPr="00282B29" w:rsidRDefault="00065E21" w:rsidP="00065E21">
      <w:pPr>
        <w:pStyle w:val="xmsonormal"/>
        <w:numPr>
          <w:ilvl w:val="0"/>
          <w:numId w:val="3"/>
        </w:numPr>
        <w:shd w:val="clear" w:color="auto" w:fill="FFFFFF"/>
        <w:spacing w:before="0" w:beforeAutospacing="0" w:after="0" w:afterAutospacing="0"/>
        <w:rPr>
          <w:rStyle w:val="Hyperlink"/>
          <w:rFonts w:ascii="Century Gothic" w:hAnsi="Century Gothic" w:cs="Calibri"/>
          <w:color w:val="201F1E"/>
          <w:sz w:val="22"/>
          <w:szCs w:val="22"/>
          <w:u w:val="none"/>
        </w:rPr>
      </w:pPr>
      <w:r w:rsidRPr="00282B29">
        <w:rPr>
          <w:rFonts w:ascii="Century Gothic" w:hAnsi="Century Gothic" w:cs="Calibri"/>
          <w:color w:val="201F1E"/>
          <w:sz w:val="22"/>
          <w:szCs w:val="22"/>
          <w:bdr w:val="none" w:sz="0" w:space="0" w:color="auto" w:frame="1"/>
        </w:rPr>
        <w:t>Peterborough – 01733 864446 or visit the </w:t>
      </w:r>
      <w:hyperlink r:id="rId22" w:tgtFrame="_blank" w:history="1">
        <w:r w:rsidRPr="00282B29">
          <w:rPr>
            <w:rStyle w:val="Hyperlink"/>
            <w:rFonts w:ascii="Century Gothic" w:hAnsi="Century Gothic" w:cs="Calibri"/>
            <w:color w:val="201F1E"/>
            <w:sz w:val="22"/>
            <w:szCs w:val="22"/>
            <w:bdr w:val="none" w:sz="0" w:space="0" w:color="auto" w:frame="1"/>
          </w:rPr>
          <w:t>website</w:t>
        </w:r>
      </w:hyperlink>
    </w:p>
    <w:p w14:paraId="1BEACBE9" w14:textId="77777777" w:rsidR="00065E21" w:rsidRPr="00282B29" w:rsidRDefault="00065E21" w:rsidP="00065E21">
      <w:pPr>
        <w:pStyle w:val="xmsonormal"/>
        <w:shd w:val="clear" w:color="auto" w:fill="FFFFFF"/>
        <w:spacing w:before="0" w:beforeAutospacing="0" w:after="0" w:afterAutospacing="0"/>
        <w:rPr>
          <w:rFonts w:ascii="Century Gothic" w:hAnsi="Century Gothic" w:cs="Calibri"/>
          <w:color w:val="201F1E"/>
          <w:sz w:val="22"/>
          <w:szCs w:val="22"/>
        </w:rPr>
      </w:pPr>
    </w:p>
    <w:p w14:paraId="199D7098" w14:textId="77777777" w:rsidR="00065E21" w:rsidRPr="00282B29" w:rsidRDefault="00065E21" w:rsidP="00065E21">
      <w:pPr>
        <w:pStyle w:val="xmsonormal"/>
        <w:shd w:val="clear" w:color="auto" w:fill="FFFFFF"/>
        <w:spacing w:before="0" w:beforeAutospacing="0" w:after="0" w:afterAutospacing="0"/>
        <w:rPr>
          <w:rFonts w:ascii="Century Gothic" w:hAnsi="Century Gothic" w:cs="Calibri"/>
          <w:b/>
          <w:bCs/>
          <w:color w:val="201F1E"/>
          <w:sz w:val="22"/>
          <w:szCs w:val="22"/>
        </w:rPr>
      </w:pPr>
      <w:r w:rsidRPr="00282B29">
        <w:rPr>
          <w:rFonts w:ascii="Century Gothic" w:hAnsi="Century Gothic" w:cs="Calibri"/>
          <w:b/>
          <w:bCs/>
          <w:color w:val="201F1E"/>
          <w:sz w:val="22"/>
          <w:szCs w:val="22"/>
        </w:rPr>
        <w:t xml:space="preserve">Primary Pupil Key Worker provision </w:t>
      </w:r>
    </w:p>
    <w:p w14:paraId="47F52B55" w14:textId="77777777" w:rsidR="00065E21" w:rsidRPr="00282B29" w:rsidRDefault="00065E21" w:rsidP="00065E21">
      <w:pPr>
        <w:pStyle w:val="xmsonormal"/>
        <w:shd w:val="clear" w:color="auto" w:fill="FFFFFF"/>
        <w:spacing w:before="0" w:beforeAutospacing="0" w:after="0" w:afterAutospacing="0"/>
        <w:rPr>
          <w:rFonts w:ascii="Century Gothic" w:hAnsi="Century Gothic" w:cstheme="minorHAnsi"/>
          <w:b/>
          <w:bCs/>
          <w:sz w:val="22"/>
          <w:szCs w:val="22"/>
        </w:rPr>
      </w:pPr>
      <w:r w:rsidRPr="00282B29">
        <w:rPr>
          <w:rFonts w:ascii="Century Gothic" w:hAnsi="Century Gothic" w:cstheme="minorHAnsi"/>
          <w:sz w:val="22"/>
          <w:szCs w:val="22"/>
        </w:rPr>
        <w:t>We have not had any children in school since Wednesday 25</w:t>
      </w:r>
      <w:r w:rsidRPr="00282B29">
        <w:rPr>
          <w:rFonts w:ascii="Century Gothic" w:hAnsi="Century Gothic" w:cstheme="minorHAnsi"/>
          <w:sz w:val="22"/>
          <w:szCs w:val="22"/>
          <w:vertAlign w:val="superscript"/>
        </w:rPr>
        <w:t>th</w:t>
      </w:r>
      <w:r w:rsidRPr="00282B29">
        <w:rPr>
          <w:rFonts w:ascii="Century Gothic" w:hAnsi="Century Gothic" w:cstheme="minorHAnsi"/>
          <w:sz w:val="22"/>
          <w:szCs w:val="22"/>
        </w:rPr>
        <w:t xml:space="preserve"> April but know that circumstances change. Please contact us to help facilitate provision whether in our school or more likely in another but please remember that </w:t>
      </w:r>
      <w:r w:rsidRPr="00282B29">
        <w:rPr>
          <w:rFonts w:ascii="Century Gothic" w:hAnsi="Century Gothic" w:cs="Arial"/>
          <w:color w:val="0B0C0C"/>
          <w:sz w:val="22"/>
          <w:szCs w:val="22"/>
          <w:shd w:val="clear" w:color="auto" w:fill="FFFFFF"/>
        </w:rPr>
        <w:t xml:space="preserve">the government has asked parents to keep their children at home, wherever possible, and asked schools to remain open </w:t>
      </w:r>
      <w:r w:rsidRPr="00282B29">
        <w:rPr>
          <w:rFonts w:ascii="Century Gothic" w:hAnsi="Century Gothic" w:cs="Arial"/>
          <w:b/>
          <w:bCs/>
          <w:color w:val="0B0C0C"/>
          <w:sz w:val="22"/>
          <w:szCs w:val="22"/>
          <w:shd w:val="clear" w:color="auto" w:fill="FFFFFF"/>
        </w:rPr>
        <w:t>only for those children who absolutely</w:t>
      </w:r>
      <w:r w:rsidRPr="00282B29">
        <w:rPr>
          <w:rFonts w:ascii="Century Gothic" w:hAnsi="Century Gothic" w:cs="Arial"/>
          <w:color w:val="0B0C0C"/>
          <w:sz w:val="22"/>
          <w:szCs w:val="22"/>
          <w:shd w:val="clear" w:color="auto" w:fill="FFFFFF"/>
        </w:rPr>
        <w:t xml:space="preserve"> need to attend.</w:t>
      </w:r>
    </w:p>
    <w:p w14:paraId="238C2F3D" w14:textId="77777777" w:rsidR="00065E21" w:rsidRPr="00282B29" w:rsidRDefault="00065E21" w:rsidP="00065E21">
      <w:pPr>
        <w:pStyle w:val="xmsonormal"/>
        <w:shd w:val="clear" w:color="auto" w:fill="FFFFFF"/>
        <w:spacing w:before="0" w:beforeAutospacing="0" w:after="0" w:afterAutospacing="0"/>
        <w:rPr>
          <w:rFonts w:ascii="Century Gothic" w:hAnsi="Century Gothic" w:cs="Calibri"/>
          <w:color w:val="201F1E"/>
          <w:sz w:val="22"/>
          <w:szCs w:val="22"/>
        </w:rPr>
      </w:pPr>
    </w:p>
    <w:p w14:paraId="53FD00BD" w14:textId="77777777" w:rsidR="00065E21" w:rsidRPr="00282B29" w:rsidRDefault="00065E21" w:rsidP="00065E21">
      <w:pPr>
        <w:rPr>
          <w:rFonts w:ascii="Century Gothic" w:hAnsi="Century Gothic" w:cstheme="minorHAnsi"/>
          <w:b/>
          <w:bCs/>
          <w:sz w:val="22"/>
          <w:szCs w:val="22"/>
        </w:rPr>
      </w:pPr>
      <w:r w:rsidRPr="00282B29">
        <w:rPr>
          <w:rFonts w:ascii="Century Gothic" w:hAnsi="Century Gothic" w:cstheme="minorHAnsi"/>
          <w:b/>
          <w:bCs/>
          <w:sz w:val="22"/>
          <w:szCs w:val="22"/>
        </w:rPr>
        <w:t>Supporting vulnerable people and families</w:t>
      </w:r>
    </w:p>
    <w:p w14:paraId="2C123ABD" w14:textId="77777777" w:rsidR="00065E21" w:rsidRPr="00282B29" w:rsidRDefault="00065E21" w:rsidP="00065E21">
      <w:pPr>
        <w:rPr>
          <w:rFonts w:ascii="Century Gothic" w:hAnsi="Century Gothic" w:cstheme="minorHAnsi"/>
          <w:sz w:val="22"/>
          <w:szCs w:val="22"/>
        </w:rPr>
      </w:pPr>
      <w:r w:rsidRPr="00282B29">
        <w:rPr>
          <w:rFonts w:ascii="Century Gothic" w:hAnsi="Century Gothic" w:cstheme="minorHAnsi"/>
          <w:sz w:val="22"/>
          <w:szCs w:val="22"/>
        </w:rPr>
        <w:t>In these very challenging times, all schools across Cambridgeshire and Peterborough are working closely with colleagues in Local Authorities to ensure families that are vulnerable or need additional support receive the help they need.</w:t>
      </w:r>
    </w:p>
    <w:p w14:paraId="52642399" w14:textId="77777777" w:rsidR="00065E21" w:rsidRPr="00282B29" w:rsidRDefault="00065E21" w:rsidP="00065E21">
      <w:pPr>
        <w:rPr>
          <w:rFonts w:ascii="Century Gothic" w:hAnsi="Century Gothic" w:cstheme="minorHAnsi"/>
          <w:color w:val="000000"/>
          <w:sz w:val="22"/>
          <w:szCs w:val="22"/>
        </w:rPr>
      </w:pPr>
    </w:p>
    <w:p w14:paraId="66B69499" w14:textId="77777777" w:rsidR="00065E21" w:rsidRPr="00282B29" w:rsidRDefault="00065E21" w:rsidP="00065E21">
      <w:pPr>
        <w:rPr>
          <w:rFonts w:ascii="Century Gothic" w:hAnsi="Century Gothic" w:cstheme="minorHAnsi"/>
          <w:color w:val="000000"/>
          <w:sz w:val="22"/>
          <w:szCs w:val="22"/>
        </w:rPr>
      </w:pPr>
      <w:r w:rsidRPr="00282B29">
        <w:rPr>
          <w:rFonts w:ascii="Century Gothic" w:hAnsi="Century Gothic" w:cstheme="minorHAnsi"/>
          <w:color w:val="000000"/>
          <w:sz w:val="22"/>
          <w:szCs w:val="22"/>
        </w:rPr>
        <w:t>A network of COVID-19 Coordination and Response Hubs have been established, comprising a countywide hub and local hubs led by District/City Councils.   The hubs are focussed on providing local support, coordinating community led initiatives, supporting residents, and responding to individual offers of help or requests for support including access to food banks.</w:t>
      </w:r>
    </w:p>
    <w:p w14:paraId="01DD325A" w14:textId="143CD184" w:rsidR="00F3537B" w:rsidRPr="00282B29" w:rsidRDefault="00065E21" w:rsidP="00F3537B">
      <w:pPr>
        <w:rPr>
          <w:rFonts w:ascii="Century Gothic" w:eastAsiaTheme="minorEastAsia" w:hAnsi="Century Gothic" w:cstheme="minorHAnsi"/>
          <w:color w:val="000000" w:themeColor="dark1"/>
          <w:kern w:val="24"/>
          <w:sz w:val="22"/>
          <w:szCs w:val="22"/>
        </w:rPr>
      </w:pPr>
      <w:r w:rsidRPr="00282B29">
        <w:rPr>
          <w:rFonts w:ascii="Century Gothic" w:hAnsi="Century Gothic" w:cstheme="minorHAnsi"/>
          <w:sz w:val="22"/>
          <w:szCs w:val="22"/>
        </w:rPr>
        <w:t>The contact detail for our local hub can be found here:</w:t>
      </w:r>
      <w:r w:rsidRPr="00282B29">
        <w:rPr>
          <w:rFonts w:ascii="Century Gothic" w:hAnsi="Century Gothic" w:cstheme="minorHAnsi"/>
          <w:sz w:val="22"/>
          <w:szCs w:val="22"/>
        </w:rPr>
        <w:br/>
      </w:r>
      <w:r w:rsidRPr="00282B29">
        <w:rPr>
          <w:rFonts w:ascii="Century Gothic" w:hAnsi="Century Gothic" w:cstheme="minorHAnsi"/>
          <w:color w:val="000000"/>
          <w:sz w:val="22"/>
          <w:szCs w:val="22"/>
          <w:u w:val="single"/>
        </w:rPr>
        <w:t>South Cambridgeshire:</w:t>
      </w:r>
      <w:r w:rsidRPr="00282B29">
        <w:rPr>
          <w:rFonts w:ascii="Century Gothic" w:hAnsi="Century Gothic" w:cstheme="minorHAnsi"/>
          <w:b/>
          <w:bCs/>
          <w:color w:val="000000"/>
          <w:sz w:val="22"/>
          <w:szCs w:val="22"/>
        </w:rPr>
        <w:t xml:space="preserve">   </w:t>
      </w:r>
      <w:hyperlink r:id="rId23" w:history="1">
        <w:r w:rsidRPr="00282B29">
          <w:rPr>
            <w:rStyle w:val="Hyperlink"/>
            <w:rFonts w:ascii="Century Gothic" w:eastAsiaTheme="minorEastAsia" w:hAnsi="Century Gothic" w:cstheme="minorHAnsi"/>
            <w:color w:val="000000" w:themeColor="dark1"/>
            <w:kern w:val="24"/>
            <w:sz w:val="22"/>
            <w:szCs w:val="22"/>
          </w:rPr>
          <w:t>www.scambs.gov.uk/coronavirus/</w:t>
        </w:r>
      </w:hyperlink>
      <w:r w:rsidRPr="00282B29">
        <w:rPr>
          <w:rFonts w:ascii="Century Gothic" w:eastAsiaTheme="minorEastAsia" w:hAnsi="Century Gothic" w:cstheme="minorHAnsi"/>
          <w:color w:val="000000" w:themeColor="dark1"/>
          <w:kern w:val="24"/>
          <w:sz w:val="22"/>
          <w:szCs w:val="22"/>
        </w:rPr>
        <w:br/>
        <w:t xml:space="preserve">Monday to Friday 08:00-17:30 / </w:t>
      </w:r>
      <w:hyperlink r:id="rId24" w:history="1">
        <w:r w:rsidRPr="00282B29">
          <w:rPr>
            <w:rStyle w:val="Hyperlink"/>
            <w:rFonts w:ascii="Century Gothic" w:eastAsiaTheme="minorEastAsia" w:hAnsi="Century Gothic" w:cstheme="minorHAnsi"/>
            <w:color w:val="000000" w:themeColor="dark1"/>
            <w:kern w:val="24"/>
            <w:sz w:val="22"/>
            <w:szCs w:val="22"/>
          </w:rPr>
          <w:t>Duty.communities@scambs.gov.uk</w:t>
        </w:r>
      </w:hyperlink>
      <w:r w:rsidRPr="00282B29">
        <w:rPr>
          <w:rFonts w:ascii="Century Gothic" w:eastAsiaTheme="minorEastAsia" w:hAnsi="Century Gothic" w:cstheme="minorHAnsi"/>
          <w:color w:val="000000" w:themeColor="dark1"/>
          <w:kern w:val="24"/>
          <w:sz w:val="22"/>
          <w:szCs w:val="22"/>
        </w:rPr>
        <w:t> / 03450 455 218  </w:t>
      </w:r>
    </w:p>
    <w:sectPr w:rsidR="00F3537B" w:rsidRPr="00282B29" w:rsidSect="003B2FCB">
      <w:headerReference w:type="even" r:id="rId25"/>
      <w:headerReference w:type="default" r:id="rId26"/>
      <w:footerReference w:type="even" r:id="rId27"/>
      <w:footerReference w:type="default" r:id="rId28"/>
      <w:headerReference w:type="first" r:id="rId29"/>
      <w:footerReference w:type="first" r:id="rId30"/>
      <w:pgSz w:w="11906" w:h="16838"/>
      <w:pgMar w:top="720" w:right="720" w:bottom="720" w:left="720" w:header="680" w:footer="1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42922A" w14:textId="77777777" w:rsidR="00897928" w:rsidRDefault="00897928" w:rsidP="00FC0D55">
      <w:r>
        <w:separator/>
      </w:r>
    </w:p>
  </w:endnote>
  <w:endnote w:type="continuationSeparator" w:id="0">
    <w:p w14:paraId="0BF69640" w14:textId="77777777" w:rsidR="00897928" w:rsidRDefault="00897928" w:rsidP="00FC0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0387B" w14:textId="77777777" w:rsidR="00C21DD7" w:rsidRDefault="00C21D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C4329" w14:textId="49B18272" w:rsidR="00D74B2A" w:rsidRDefault="00D74B2A" w:rsidP="00D74B2A">
    <w:pPr>
      <w:pStyle w:val="Footer"/>
      <w:rPr>
        <w:rFonts w:ascii="Century Gothic" w:hAnsi="Century Gothic"/>
        <w:i/>
        <w:noProof/>
        <w:sz w:val="20"/>
        <w:szCs w:val="20"/>
      </w:rPr>
    </w:pPr>
    <w:r>
      <w:rPr>
        <w:noProof/>
      </w:rPr>
      <w:drawing>
        <wp:anchor distT="0" distB="0" distL="114300" distR="114300" simplePos="0" relativeHeight="251716096" behindDoc="0" locked="0" layoutInCell="1" allowOverlap="1" wp14:anchorId="470F110F" wp14:editId="4DE632FE">
          <wp:simplePos x="0" y="0"/>
          <wp:positionH relativeFrom="column">
            <wp:posOffset>5232400</wp:posOffset>
          </wp:positionH>
          <wp:positionV relativeFrom="page">
            <wp:posOffset>9033510</wp:posOffset>
          </wp:positionV>
          <wp:extent cx="1397000" cy="656087"/>
          <wp:effectExtent l="0" t="0" r="0" b="4445"/>
          <wp:wrapNone/>
          <wp:docPr id="7" name="Picture 7" descr="Wheatgrass_Transparent_PNG_Clipart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eatgrass_Transparent_PNG_Clipart_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397000" cy="656087"/>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C22C70F" w14:textId="762D42B9" w:rsidR="00D74B2A" w:rsidRPr="00E91558" w:rsidRDefault="003B2FCB" w:rsidP="00D74B2A">
    <w:pPr>
      <w:pStyle w:val="Footer"/>
      <w:rPr>
        <w:rFonts w:ascii="Century Gothic" w:hAnsi="Century Gothic"/>
        <w:sz w:val="24"/>
        <w:szCs w:val="24"/>
      </w:rPr>
    </w:pPr>
    <w:r w:rsidRPr="00D74B2A">
      <w:rPr>
        <w:rFonts w:ascii="Century Gothic" w:hAnsi="Century Gothic"/>
        <w:i/>
        <w:noProof/>
        <w:sz w:val="20"/>
        <w:szCs w:val="20"/>
      </w:rPr>
      <w:t>TOGETHE</w:t>
    </w:r>
    <w:r w:rsidR="00E91558" w:rsidRPr="00D74B2A">
      <w:rPr>
        <w:rFonts w:ascii="Century Gothic" w:hAnsi="Century Gothic"/>
        <w:i/>
        <w:noProof/>
        <w:sz w:val="20"/>
        <w:szCs w:val="20"/>
      </w:rPr>
      <w:t>R we are CARING,</w:t>
    </w:r>
    <w:r w:rsidR="00D74B2A" w:rsidRPr="00D74B2A">
      <w:rPr>
        <w:rFonts w:ascii="Century Gothic" w:hAnsi="Century Gothic"/>
        <w:i/>
        <w:noProof/>
        <w:sz w:val="20"/>
        <w:szCs w:val="20"/>
      </w:rPr>
      <w:t xml:space="preserve"> CONFIDENT and CREATIVE learners</w:t>
    </w:r>
    <w:r w:rsidR="00D74B2A">
      <w:rPr>
        <w:noProof/>
      </w:rPr>
      <w:drawing>
        <wp:anchor distT="0" distB="0" distL="114300" distR="114300" simplePos="0" relativeHeight="251723264" behindDoc="0" locked="0" layoutInCell="1" allowOverlap="1" wp14:anchorId="4D3B4857" wp14:editId="76530CCA">
          <wp:simplePos x="0" y="0"/>
          <wp:positionH relativeFrom="column">
            <wp:posOffset>152400</wp:posOffset>
          </wp:positionH>
          <wp:positionV relativeFrom="paragraph">
            <wp:posOffset>419100</wp:posOffset>
          </wp:positionV>
          <wp:extent cx="482600" cy="482600"/>
          <wp:effectExtent l="0" t="0" r="0" b="0"/>
          <wp:wrapNone/>
          <wp:docPr id="15" name="Picture 9" descr="/var/folders/3n/knzfx1051914r8tyqq0d09640000gn/T/com.microsoft.Word/WebArchiveCopyPasteTempFiles/ofsted_goo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var/folders/3n/knzfx1051914r8tyqq0d09640000gn/T/com.microsoft.Word/WebArchiveCopyPasteTempFiles/ofsted_good.png"/>
                  <pic:cNvPicPr>
                    <a:picLocks/>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B2A">
      <w:rPr>
        <w:noProof/>
      </w:rPr>
      <w:drawing>
        <wp:anchor distT="0" distB="0" distL="114300" distR="114300" simplePos="0" relativeHeight="251724288" behindDoc="0" locked="0" layoutInCell="1" allowOverlap="1" wp14:anchorId="6B1EA3C1" wp14:editId="117D256B">
          <wp:simplePos x="0" y="0"/>
          <wp:positionH relativeFrom="column">
            <wp:posOffset>812800</wp:posOffset>
          </wp:positionH>
          <wp:positionV relativeFrom="paragraph">
            <wp:posOffset>419100</wp:posOffset>
          </wp:positionV>
          <wp:extent cx="533400" cy="480060"/>
          <wp:effectExtent l="0" t="0" r="0" b="2540"/>
          <wp:wrapNone/>
          <wp:docPr id="16" name="Picture 8" descr="/var/folders/3n/knzfx1051914r8tyqq0d09640000gn/T/com.microsoft.Word/WebArchiveCopyPasteTempFiles/SIAMS_Outstandi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var/folders/3n/knzfx1051914r8tyqq0d09640000gn/T/com.microsoft.Word/WebArchiveCopyPasteTempFiles/SIAMS_Outstanding.png"/>
                  <pic:cNvPicPr>
                    <a:picLocks/>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3340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B2A" w:rsidRPr="00E91558">
      <w:rPr>
        <w:rFonts w:ascii="Century Gothic" w:hAnsi="Century Gothic"/>
        <w:noProof/>
        <w:sz w:val="24"/>
        <w:szCs w:val="24"/>
        <w:lang w:eastAsia="en-GB"/>
      </w:rPr>
      <w:drawing>
        <wp:anchor distT="0" distB="0" distL="114300" distR="114300" simplePos="0" relativeHeight="251718144" behindDoc="0" locked="0" layoutInCell="1" allowOverlap="1" wp14:anchorId="0911288E" wp14:editId="724D8947">
          <wp:simplePos x="0" y="0"/>
          <wp:positionH relativeFrom="column">
            <wp:posOffset>1435100</wp:posOffset>
          </wp:positionH>
          <wp:positionV relativeFrom="paragraph">
            <wp:posOffset>379760</wp:posOffset>
          </wp:positionV>
          <wp:extent cx="713148" cy="5054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3148"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B2A" w:rsidRPr="00E91558">
      <w:rPr>
        <w:rFonts w:ascii="Century Gothic" w:hAnsi="Century Gothic"/>
        <w:noProof/>
        <w:sz w:val="24"/>
        <w:szCs w:val="24"/>
        <w:lang w:eastAsia="en-GB"/>
      </w:rPr>
      <w:drawing>
        <wp:anchor distT="0" distB="0" distL="114300" distR="114300" simplePos="0" relativeHeight="251719168" behindDoc="0" locked="0" layoutInCell="1" allowOverlap="1" wp14:anchorId="239863C1" wp14:editId="28379970">
          <wp:simplePos x="0" y="0"/>
          <wp:positionH relativeFrom="column">
            <wp:posOffset>2222500</wp:posOffset>
          </wp:positionH>
          <wp:positionV relativeFrom="paragraph">
            <wp:posOffset>487680</wp:posOffset>
          </wp:positionV>
          <wp:extent cx="1028700" cy="302895"/>
          <wp:effectExtent l="0" t="0" r="0" b="1905"/>
          <wp:wrapNone/>
          <wp:docPr id="2" name="Picture 2" descr="AGTSA_logo_RGB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TSA_logo_RGB_s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302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D9AFC2" w14:textId="39E62A01" w:rsidR="00E91558" w:rsidRPr="00D74B2A" w:rsidRDefault="00C21DD7" w:rsidP="00D74B2A">
    <w:pPr>
      <w:pStyle w:val="Footer"/>
      <w:rPr>
        <w:rFonts w:ascii="Gill Sans MT" w:hAnsi="Gill Sans MT" w:cs="Arial"/>
        <w:sz w:val="24"/>
        <w:szCs w:val="24"/>
      </w:rPr>
    </w:pPr>
    <w:r>
      <w:rPr>
        <w:rFonts w:ascii="Gill Sans MT" w:hAnsi="Gill Sans MT" w:cs="Arial"/>
        <w:noProof/>
      </w:rPr>
      <w:drawing>
        <wp:anchor distT="0" distB="0" distL="114300" distR="114300" simplePos="0" relativeHeight="251727360" behindDoc="0" locked="0" layoutInCell="1" allowOverlap="1" wp14:anchorId="2A6AE4CE" wp14:editId="029C0A76">
          <wp:simplePos x="0" y="0"/>
          <wp:positionH relativeFrom="column">
            <wp:posOffset>5324475</wp:posOffset>
          </wp:positionH>
          <wp:positionV relativeFrom="paragraph">
            <wp:posOffset>234632</wp:posOffset>
          </wp:positionV>
          <wp:extent cx="576263" cy="576263"/>
          <wp:effectExtent l="0" t="0" r="0" b="0"/>
          <wp:wrapNone/>
          <wp:docPr id="5" name="Picture 5" descr="C:\Users\Richard Brown\AppData\Local\Microsoft\Windows\INetCache\Content.MSO\CFF697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 Brown\AppData\Local\Microsoft\Windows\INetCache\Content.MSO\CFF6974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3" cy="576263"/>
                  </a:xfrm>
                  <a:prstGeom prst="rect">
                    <a:avLst/>
                  </a:prstGeom>
                  <a:noFill/>
                  <a:ln>
                    <a:noFill/>
                  </a:ln>
                </pic:spPr>
              </pic:pic>
            </a:graphicData>
          </a:graphic>
        </wp:anchor>
      </w:drawing>
    </w:r>
    <w:r w:rsidR="00F3537B">
      <w:rPr>
        <w:noProof/>
      </w:rPr>
      <w:drawing>
        <wp:anchor distT="0" distB="0" distL="114300" distR="114300" simplePos="0" relativeHeight="251722240" behindDoc="0" locked="0" layoutInCell="1" allowOverlap="1" wp14:anchorId="3CB20C54" wp14:editId="34342567">
          <wp:simplePos x="0" y="0"/>
          <wp:positionH relativeFrom="column">
            <wp:posOffset>4482147</wp:posOffset>
          </wp:positionH>
          <wp:positionV relativeFrom="paragraph">
            <wp:posOffset>276860</wp:posOffset>
          </wp:positionV>
          <wp:extent cx="825500" cy="478327"/>
          <wp:effectExtent l="0" t="0" r="0" b="4445"/>
          <wp:wrapNone/>
          <wp:docPr id="14" name="Picture 5" descr="South Cambs School Sports Partnersh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outh Cambs School Sports Partnership"/>
                  <pic:cNvPicPr>
                    <a:picLocks/>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25500" cy="478327"/>
                  </a:xfrm>
                  <a:prstGeom prst="rect">
                    <a:avLst/>
                  </a:prstGeom>
                  <a:noFill/>
                  <a:ln>
                    <a:noFill/>
                  </a:ln>
                </pic:spPr>
              </pic:pic>
            </a:graphicData>
          </a:graphic>
          <wp14:sizeRelH relativeFrom="page">
            <wp14:pctWidth>0</wp14:pctWidth>
          </wp14:sizeRelH>
          <wp14:sizeRelV relativeFrom="page">
            <wp14:pctHeight>0</wp14:pctHeight>
          </wp14:sizeRelV>
        </wp:anchor>
      </w:drawing>
    </w:r>
    <w:r w:rsidR="00F3537B" w:rsidRPr="00E91558">
      <w:rPr>
        <w:rFonts w:ascii="Century Gothic" w:hAnsi="Century Gothic"/>
        <w:noProof/>
        <w:sz w:val="24"/>
        <w:szCs w:val="24"/>
      </w:rPr>
      <w:drawing>
        <wp:anchor distT="0" distB="0" distL="114300" distR="114300" simplePos="0" relativeHeight="251720192" behindDoc="0" locked="0" layoutInCell="1" allowOverlap="1" wp14:anchorId="736CA33D" wp14:editId="11803C6A">
          <wp:simplePos x="0" y="0"/>
          <wp:positionH relativeFrom="column">
            <wp:posOffset>5988050</wp:posOffset>
          </wp:positionH>
          <wp:positionV relativeFrom="paragraph">
            <wp:posOffset>264160</wp:posOffset>
          </wp:positionV>
          <wp:extent cx="478790" cy="478790"/>
          <wp:effectExtent l="0" t="0" r="3810" b="3810"/>
          <wp:wrapNone/>
          <wp:docPr id="3" name="Picture 1" descr="Image result for code club school 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code club school age"/>
                  <pic:cNvPicPr>
                    <a:picLocks/>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78790"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37B">
      <w:rPr>
        <w:noProof/>
      </w:rPr>
      <w:drawing>
        <wp:anchor distT="0" distB="0" distL="114300" distR="114300" simplePos="0" relativeHeight="251726336" behindDoc="0" locked="0" layoutInCell="1" allowOverlap="1" wp14:anchorId="17A0F089" wp14:editId="1997C19E">
          <wp:simplePos x="0" y="0"/>
          <wp:positionH relativeFrom="column">
            <wp:posOffset>3319463</wp:posOffset>
          </wp:positionH>
          <wp:positionV relativeFrom="paragraph">
            <wp:posOffset>210503</wp:posOffset>
          </wp:positionV>
          <wp:extent cx="966788" cy="563834"/>
          <wp:effectExtent l="0" t="0" r="508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6788" cy="563834"/>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61C26" w14:textId="77777777" w:rsidR="00C21DD7" w:rsidRDefault="00C21D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7FB58D" w14:textId="77777777" w:rsidR="00897928" w:rsidRDefault="00897928" w:rsidP="00FC0D55">
      <w:r>
        <w:separator/>
      </w:r>
    </w:p>
  </w:footnote>
  <w:footnote w:type="continuationSeparator" w:id="0">
    <w:p w14:paraId="78E56895" w14:textId="77777777" w:rsidR="00897928" w:rsidRDefault="00897928" w:rsidP="00FC0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6A102" w14:textId="77777777" w:rsidR="00C21DD7" w:rsidRDefault="00C21D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entury Gothic" w:hAnsi="Century Gothic"/>
        <w:b/>
        <w:sz w:val="40"/>
        <w:szCs w:val="40"/>
      </w:rPr>
      <w:id w:val="-1015764752"/>
      <w:docPartObj>
        <w:docPartGallery w:val="Page Numbers (Top of Page)"/>
        <w:docPartUnique/>
      </w:docPartObj>
    </w:sdtPr>
    <w:sdtEndPr>
      <w:rPr>
        <w:b w:val="0"/>
        <w:sz w:val="22"/>
        <w:szCs w:val="22"/>
      </w:rPr>
    </w:sdtEndPr>
    <w:sdtContent>
      <w:p w14:paraId="50BB7D23" w14:textId="5BA3F6A1" w:rsidR="00A21855" w:rsidRPr="00E91558" w:rsidRDefault="006F2B0E" w:rsidP="000A19A6">
        <w:pPr>
          <w:pStyle w:val="Header"/>
          <w:jc w:val="center"/>
          <w:rPr>
            <w:rFonts w:ascii="Century Gothic" w:hAnsi="Century Gothic"/>
            <w:b/>
            <w:sz w:val="40"/>
            <w:szCs w:val="40"/>
          </w:rPr>
        </w:pPr>
        <w:r w:rsidRPr="00E91558">
          <w:rPr>
            <w:rFonts w:ascii="Century Gothic" w:hAnsi="Century Gothic"/>
            <w:b/>
            <w:noProof/>
            <w:sz w:val="40"/>
            <w:szCs w:val="40"/>
          </w:rPr>
          <w:drawing>
            <wp:anchor distT="0" distB="0" distL="114300" distR="114300" simplePos="0" relativeHeight="251701760" behindDoc="0" locked="0" layoutInCell="1" allowOverlap="1" wp14:anchorId="39E39130" wp14:editId="059DF5BA">
              <wp:simplePos x="0" y="0"/>
              <wp:positionH relativeFrom="column">
                <wp:posOffset>409575</wp:posOffset>
              </wp:positionH>
              <wp:positionV relativeFrom="paragraph">
                <wp:posOffset>-125682</wp:posOffset>
              </wp:positionV>
              <wp:extent cx="616634" cy="6000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634"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00E91558">
          <w:rPr>
            <w:rFonts w:ascii="Century Gothic" w:hAnsi="Century Gothic"/>
            <w:b/>
            <w:sz w:val="40"/>
            <w:szCs w:val="40"/>
          </w:rPr>
          <w:t xml:space="preserve">        </w:t>
        </w:r>
        <w:r w:rsidR="00FE5AF4">
          <w:rPr>
            <w:rFonts w:ascii="Century Gothic" w:hAnsi="Century Gothic"/>
            <w:b/>
            <w:sz w:val="40"/>
            <w:szCs w:val="40"/>
          </w:rPr>
          <w:t xml:space="preserve">  </w:t>
        </w:r>
        <w:r w:rsidR="00FE5AF4">
          <w:rPr>
            <w:rFonts w:ascii="Century Gothic" w:hAnsi="Century Gothic" w:cs="Tahoma"/>
            <w:b/>
            <w:sz w:val="40"/>
            <w:szCs w:val="40"/>
          </w:rPr>
          <w:t>Great Wilbraham C</w:t>
        </w:r>
        <w:r w:rsidRPr="00E91558">
          <w:rPr>
            <w:rFonts w:ascii="Century Gothic" w:hAnsi="Century Gothic" w:cs="Tahoma"/>
            <w:b/>
            <w:sz w:val="40"/>
            <w:szCs w:val="40"/>
          </w:rPr>
          <w:t>E</w:t>
        </w:r>
        <w:r w:rsidR="00FE5AF4">
          <w:rPr>
            <w:rFonts w:ascii="Century Gothic" w:hAnsi="Century Gothic" w:cs="Tahoma"/>
            <w:b/>
            <w:sz w:val="40"/>
            <w:szCs w:val="40"/>
          </w:rPr>
          <w:t xml:space="preserve"> (VC)</w:t>
        </w:r>
        <w:r w:rsidRPr="00E91558">
          <w:rPr>
            <w:rFonts w:ascii="Century Gothic" w:hAnsi="Century Gothic" w:cs="Tahoma"/>
            <w:b/>
            <w:sz w:val="40"/>
            <w:szCs w:val="40"/>
          </w:rPr>
          <w:t xml:space="preserve"> Primary School</w:t>
        </w:r>
      </w:p>
      <w:p w14:paraId="43BC9077" w14:textId="1865C5B0" w:rsidR="00A21855" w:rsidRPr="00E91558" w:rsidRDefault="00897928" w:rsidP="00A21855">
        <w:pPr>
          <w:pStyle w:val="Header"/>
          <w:rPr>
            <w:rFonts w:ascii="Century Gothic" w:hAnsi="Century Gothic"/>
          </w:rPr>
        </w:pPr>
      </w:p>
    </w:sdtContent>
  </w:sdt>
  <w:p w14:paraId="33FEFC86" w14:textId="77777777" w:rsidR="00A21855" w:rsidRPr="00E91558" w:rsidRDefault="00A21855" w:rsidP="00A21855">
    <w:pPr>
      <w:pStyle w:val="Header"/>
      <w:ind w:right="-864"/>
      <w:jc w:val="center"/>
      <w:rPr>
        <w:rFonts w:ascii="Century Gothic" w:hAnsi="Century Gothic"/>
      </w:rPr>
    </w:pPr>
    <w:r w:rsidRPr="00E91558">
      <w:rPr>
        <w:rFonts w:ascii="Century Gothic" w:hAnsi="Century Gothic"/>
        <w:sz w:val="20"/>
        <w:szCs w:val="20"/>
      </w:rPr>
      <w:t>Headteacher: Mr Richard Brown BEd (Hons)</w:t>
    </w:r>
    <w:r w:rsidR="00933ED5" w:rsidRPr="00E91558">
      <w:rPr>
        <w:rFonts w:ascii="Century Gothic" w:hAnsi="Century Gothic"/>
        <w:sz w:val="20"/>
        <w:szCs w:val="20"/>
      </w:rPr>
      <w:t xml:space="preserve"> NPQH</w:t>
    </w:r>
  </w:p>
  <w:p w14:paraId="582A6B9B" w14:textId="6B26EC56" w:rsidR="00A21855" w:rsidRPr="00E91558" w:rsidRDefault="00A21855" w:rsidP="00A21855">
    <w:pPr>
      <w:pStyle w:val="Header"/>
      <w:ind w:right="-864"/>
      <w:rPr>
        <w:rFonts w:ascii="Century Gothic" w:hAnsi="Century Gothic"/>
        <w:sz w:val="20"/>
        <w:szCs w:val="20"/>
      </w:rPr>
    </w:pPr>
    <w:r w:rsidRPr="00E91558">
      <w:rPr>
        <w:rFonts w:ascii="Century Gothic" w:hAnsi="Century Gothic"/>
        <w:sz w:val="20"/>
        <w:szCs w:val="20"/>
      </w:rPr>
      <w:t>Great Wilbraham C of E Primary School, Church Street, Grea</w:t>
    </w:r>
    <w:r w:rsidR="00C101E6">
      <w:rPr>
        <w:rFonts w:ascii="Century Gothic" w:hAnsi="Century Gothic"/>
        <w:sz w:val="20"/>
        <w:szCs w:val="20"/>
      </w:rPr>
      <w:t>t Wilbraham, Cambridge, CB21 5JQ</w:t>
    </w:r>
    <w:r w:rsidRPr="00E91558">
      <w:rPr>
        <w:rFonts w:ascii="Century Gothic" w:hAnsi="Century Gothic"/>
        <w:sz w:val="20"/>
        <w:szCs w:val="20"/>
      </w:rPr>
      <w:t>, 01223 880408</w:t>
    </w:r>
  </w:p>
  <w:p w14:paraId="6E6F0BB9" w14:textId="77777777" w:rsidR="00A21855" w:rsidRPr="00E91558" w:rsidRDefault="00A21855" w:rsidP="00A21855">
    <w:pPr>
      <w:pStyle w:val="Header"/>
      <w:ind w:right="-864"/>
      <w:rPr>
        <w:rFonts w:ascii="Century Gothic" w:hAnsi="Century Gothic"/>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E068B" w14:textId="77777777" w:rsidR="00C21DD7" w:rsidRDefault="00C21D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0D2717"/>
    <w:multiLevelType w:val="hybridMultilevel"/>
    <w:tmpl w:val="26BA3910"/>
    <w:lvl w:ilvl="0" w:tplc="F2D437F6">
      <w:numFmt w:val="bullet"/>
      <w:lvlText w:val="-"/>
      <w:lvlJc w:val="left"/>
      <w:pPr>
        <w:ind w:left="720" w:hanging="360"/>
      </w:pPr>
      <w:rPr>
        <w:rFonts w:ascii="Century Gothic" w:eastAsia="MS Mincho" w:hAnsi="Century Gothic"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6AA03E3D"/>
    <w:multiLevelType w:val="hybridMultilevel"/>
    <w:tmpl w:val="E250B17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241059A"/>
    <w:multiLevelType w:val="multilevel"/>
    <w:tmpl w:val="2A98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D55"/>
    <w:rsid w:val="000211D5"/>
    <w:rsid w:val="00024492"/>
    <w:rsid w:val="00026ED0"/>
    <w:rsid w:val="000276F5"/>
    <w:rsid w:val="00041AAF"/>
    <w:rsid w:val="00042B14"/>
    <w:rsid w:val="0005132C"/>
    <w:rsid w:val="00051E89"/>
    <w:rsid w:val="00052EC9"/>
    <w:rsid w:val="00061A36"/>
    <w:rsid w:val="00065478"/>
    <w:rsid w:val="00065E21"/>
    <w:rsid w:val="00075406"/>
    <w:rsid w:val="000851C9"/>
    <w:rsid w:val="00087FCE"/>
    <w:rsid w:val="00092738"/>
    <w:rsid w:val="0009587F"/>
    <w:rsid w:val="000A0340"/>
    <w:rsid w:val="000A19A6"/>
    <w:rsid w:val="000A1BEF"/>
    <w:rsid w:val="000A37DC"/>
    <w:rsid w:val="000A6231"/>
    <w:rsid w:val="000B53AE"/>
    <w:rsid w:val="000B634C"/>
    <w:rsid w:val="000F1428"/>
    <w:rsid w:val="001031AB"/>
    <w:rsid w:val="001038A9"/>
    <w:rsid w:val="00104CE1"/>
    <w:rsid w:val="0010623C"/>
    <w:rsid w:val="00111440"/>
    <w:rsid w:val="00112114"/>
    <w:rsid w:val="00114F56"/>
    <w:rsid w:val="00124D11"/>
    <w:rsid w:val="00127256"/>
    <w:rsid w:val="00130B6B"/>
    <w:rsid w:val="0013737D"/>
    <w:rsid w:val="00143A8A"/>
    <w:rsid w:val="001516BF"/>
    <w:rsid w:val="001522F9"/>
    <w:rsid w:val="0015260F"/>
    <w:rsid w:val="00155548"/>
    <w:rsid w:val="00167C3F"/>
    <w:rsid w:val="00170D85"/>
    <w:rsid w:val="001714FF"/>
    <w:rsid w:val="00172424"/>
    <w:rsid w:val="00173269"/>
    <w:rsid w:val="00180386"/>
    <w:rsid w:val="00193DF6"/>
    <w:rsid w:val="001B294C"/>
    <w:rsid w:val="001C3824"/>
    <w:rsid w:val="001C4F08"/>
    <w:rsid w:val="001C7523"/>
    <w:rsid w:val="001D1788"/>
    <w:rsid w:val="001D29CD"/>
    <w:rsid w:val="001E44A5"/>
    <w:rsid w:val="001F3510"/>
    <w:rsid w:val="001F5F56"/>
    <w:rsid w:val="00204292"/>
    <w:rsid w:val="00212DFA"/>
    <w:rsid w:val="00213890"/>
    <w:rsid w:val="00213C58"/>
    <w:rsid w:val="00232989"/>
    <w:rsid w:val="002340D3"/>
    <w:rsid w:val="00234243"/>
    <w:rsid w:val="00236731"/>
    <w:rsid w:val="0024142F"/>
    <w:rsid w:val="002508D8"/>
    <w:rsid w:val="0025562A"/>
    <w:rsid w:val="00256585"/>
    <w:rsid w:val="00267F18"/>
    <w:rsid w:val="00270EC5"/>
    <w:rsid w:val="00271928"/>
    <w:rsid w:val="002776F9"/>
    <w:rsid w:val="00277BE4"/>
    <w:rsid w:val="0028267B"/>
    <w:rsid w:val="00282B29"/>
    <w:rsid w:val="00285F41"/>
    <w:rsid w:val="00286494"/>
    <w:rsid w:val="002866B6"/>
    <w:rsid w:val="00290524"/>
    <w:rsid w:val="002A5C6F"/>
    <w:rsid w:val="002B0E43"/>
    <w:rsid w:val="002C1A8C"/>
    <w:rsid w:val="002C3327"/>
    <w:rsid w:val="002C5315"/>
    <w:rsid w:val="002C597E"/>
    <w:rsid w:val="002D0289"/>
    <w:rsid w:val="002D2CA6"/>
    <w:rsid w:val="002D5A64"/>
    <w:rsid w:val="002E66EA"/>
    <w:rsid w:val="002E7044"/>
    <w:rsid w:val="002E7062"/>
    <w:rsid w:val="002F0305"/>
    <w:rsid w:val="002F7F89"/>
    <w:rsid w:val="00314CFA"/>
    <w:rsid w:val="00321623"/>
    <w:rsid w:val="00323B2C"/>
    <w:rsid w:val="00325593"/>
    <w:rsid w:val="00337C28"/>
    <w:rsid w:val="003644AA"/>
    <w:rsid w:val="00372BD5"/>
    <w:rsid w:val="003740C0"/>
    <w:rsid w:val="00383F48"/>
    <w:rsid w:val="00394506"/>
    <w:rsid w:val="003947BA"/>
    <w:rsid w:val="00394D15"/>
    <w:rsid w:val="003968B0"/>
    <w:rsid w:val="003B2FCB"/>
    <w:rsid w:val="003B64D3"/>
    <w:rsid w:val="003C0C7E"/>
    <w:rsid w:val="003C3F16"/>
    <w:rsid w:val="003C709A"/>
    <w:rsid w:val="003D37EA"/>
    <w:rsid w:val="003E0674"/>
    <w:rsid w:val="003E2777"/>
    <w:rsid w:val="003F3425"/>
    <w:rsid w:val="003F43C6"/>
    <w:rsid w:val="0041155A"/>
    <w:rsid w:val="00413E8E"/>
    <w:rsid w:val="00425A7C"/>
    <w:rsid w:val="004267D6"/>
    <w:rsid w:val="00431C90"/>
    <w:rsid w:val="004332A9"/>
    <w:rsid w:val="00433859"/>
    <w:rsid w:val="0043500F"/>
    <w:rsid w:val="00446518"/>
    <w:rsid w:val="00455003"/>
    <w:rsid w:val="004555FA"/>
    <w:rsid w:val="004706ED"/>
    <w:rsid w:val="0047378C"/>
    <w:rsid w:val="004738B7"/>
    <w:rsid w:val="004956B2"/>
    <w:rsid w:val="0049577C"/>
    <w:rsid w:val="004A50E4"/>
    <w:rsid w:val="004B1B43"/>
    <w:rsid w:val="004B25FB"/>
    <w:rsid w:val="004D2E40"/>
    <w:rsid w:val="004D32A8"/>
    <w:rsid w:val="004D5F4E"/>
    <w:rsid w:val="004E78E3"/>
    <w:rsid w:val="00500EA4"/>
    <w:rsid w:val="0050100A"/>
    <w:rsid w:val="00503776"/>
    <w:rsid w:val="00503D95"/>
    <w:rsid w:val="00507256"/>
    <w:rsid w:val="00510EE7"/>
    <w:rsid w:val="00517B82"/>
    <w:rsid w:val="00531D4B"/>
    <w:rsid w:val="00534F6B"/>
    <w:rsid w:val="00537FF8"/>
    <w:rsid w:val="00542D9E"/>
    <w:rsid w:val="00547E4C"/>
    <w:rsid w:val="00551EAE"/>
    <w:rsid w:val="00556EA1"/>
    <w:rsid w:val="005573C3"/>
    <w:rsid w:val="00563320"/>
    <w:rsid w:val="0056353D"/>
    <w:rsid w:val="005655FF"/>
    <w:rsid w:val="00570B02"/>
    <w:rsid w:val="00571270"/>
    <w:rsid w:val="00573EB3"/>
    <w:rsid w:val="00576BA3"/>
    <w:rsid w:val="00586018"/>
    <w:rsid w:val="005A0766"/>
    <w:rsid w:val="005A14E1"/>
    <w:rsid w:val="005A2BBF"/>
    <w:rsid w:val="005A5719"/>
    <w:rsid w:val="005B109C"/>
    <w:rsid w:val="005C1132"/>
    <w:rsid w:val="005C3FAA"/>
    <w:rsid w:val="005D05D0"/>
    <w:rsid w:val="005D5156"/>
    <w:rsid w:val="005E00D1"/>
    <w:rsid w:val="005E4080"/>
    <w:rsid w:val="005F4DCF"/>
    <w:rsid w:val="005F5BD9"/>
    <w:rsid w:val="006107EF"/>
    <w:rsid w:val="00613D21"/>
    <w:rsid w:val="00617C03"/>
    <w:rsid w:val="00624366"/>
    <w:rsid w:val="00624C45"/>
    <w:rsid w:val="00626027"/>
    <w:rsid w:val="006274FF"/>
    <w:rsid w:val="006326A4"/>
    <w:rsid w:val="00633087"/>
    <w:rsid w:val="00637602"/>
    <w:rsid w:val="00640F63"/>
    <w:rsid w:val="00647671"/>
    <w:rsid w:val="00647FAD"/>
    <w:rsid w:val="00655009"/>
    <w:rsid w:val="00657DE3"/>
    <w:rsid w:val="00661575"/>
    <w:rsid w:val="006667F3"/>
    <w:rsid w:val="006721C0"/>
    <w:rsid w:val="00682CE3"/>
    <w:rsid w:val="006833FD"/>
    <w:rsid w:val="00683790"/>
    <w:rsid w:val="00684EDE"/>
    <w:rsid w:val="006A0B3D"/>
    <w:rsid w:val="006A2791"/>
    <w:rsid w:val="006B0FE1"/>
    <w:rsid w:val="006B3B58"/>
    <w:rsid w:val="006C5D5F"/>
    <w:rsid w:val="006C7CE8"/>
    <w:rsid w:val="006D6EB2"/>
    <w:rsid w:val="006E659F"/>
    <w:rsid w:val="006F2B0E"/>
    <w:rsid w:val="0072141C"/>
    <w:rsid w:val="00722825"/>
    <w:rsid w:val="007319DF"/>
    <w:rsid w:val="00744AF4"/>
    <w:rsid w:val="00746E08"/>
    <w:rsid w:val="00746EC8"/>
    <w:rsid w:val="00775B4B"/>
    <w:rsid w:val="007955AF"/>
    <w:rsid w:val="007A1AD0"/>
    <w:rsid w:val="007B0446"/>
    <w:rsid w:val="007B310E"/>
    <w:rsid w:val="007B63A6"/>
    <w:rsid w:val="007B71A7"/>
    <w:rsid w:val="007B7D92"/>
    <w:rsid w:val="007C3A64"/>
    <w:rsid w:val="007D2566"/>
    <w:rsid w:val="007D5B83"/>
    <w:rsid w:val="007F52FF"/>
    <w:rsid w:val="007F6EF5"/>
    <w:rsid w:val="00800F4F"/>
    <w:rsid w:val="008059B5"/>
    <w:rsid w:val="00812545"/>
    <w:rsid w:val="00821BCA"/>
    <w:rsid w:val="00831171"/>
    <w:rsid w:val="00837BD9"/>
    <w:rsid w:val="008420A7"/>
    <w:rsid w:val="008440F1"/>
    <w:rsid w:val="0084526F"/>
    <w:rsid w:val="0084706B"/>
    <w:rsid w:val="008477DF"/>
    <w:rsid w:val="00847B10"/>
    <w:rsid w:val="0085026C"/>
    <w:rsid w:val="008554A5"/>
    <w:rsid w:val="00856093"/>
    <w:rsid w:val="008633A1"/>
    <w:rsid w:val="00863D82"/>
    <w:rsid w:val="00897928"/>
    <w:rsid w:val="008A0937"/>
    <w:rsid w:val="008A24EB"/>
    <w:rsid w:val="008A455B"/>
    <w:rsid w:val="008C390C"/>
    <w:rsid w:val="008C3C0F"/>
    <w:rsid w:val="008D24BC"/>
    <w:rsid w:val="008D47FA"/>
    <w:rsid w:val="008E1177"/>
    <w:rsid w:val="008E1764"/>
    <w:rsid w:val="008E388D"/>
    <w:rsid w:val="008E38C5"/>
    <w:rsid w:val="008E59A9"/>
    <w:rsid w:val="008E6D7D"/>
    <w:rsid w:val="008F1188"/>
    <w:rsid w:val="008F41F3"/>
    <w:rsid w:val="008F6D30"/>
    <w:rsid w:val="00904BC8"/>
    <w:rsid w:val="00905B16"/>
    <w:rsid w:val="00906CB9"/>
    <w:rsid w:val="00914A51"/>
    <w:rsid w:val="0092085F"/>
    <w:rsid w:val="00922717"/>
    <w:rsid w:val="0092529B"/>
    <w:rsid w:val="00933ED5"/>
    <w:rsid w:val="00943767"/>
    <w:rsid w:val="00952C0E"/>
    <w:rsid w:val="00954887"/>
    <w:rsid w:val="00956919"/>
    <w:rsid w:val="00961367"/>
    <w:rsid w:val="00961D82"/>
    <w:rsid w:val="00962174"/>
    <w:rsid w:val="00964117"/>
    <w:rsid w:val="00964BFB"/>
    <w:rsid w:val="00973D48"/>
    <w:rsid w:val="00985360"/>
    <w:rsid w:val="00993DE2"/>
    <w:rsid w:val="00997DA5"/>
    <w:rsid w:val="009A059E"/>
    <w:rsid w:val="009B05B3"/>
    <w:rsid w:val="009B5D1A"/>
    <w:rsid w:val="009D7189"/>
    <w:rsid w:val="009D75F0"/>
    <w:rsid w:val="009E69A9"/>
    <w:rsid w:val="00A12116"/>
    <w:rsid w:val="00A15CEA"/>
    <w:rsid w:val="00A21855"/>
    <w:rsid w:val="00A21910"/>
    <w:rsid w:val="00A2779B"/>
    <w:rsid w:val="00A31108"/>
    <w:rsid w:val="00A32554"/>
    <w:rsid w:val="00A552F5"/>
    <w:rsid w:val="00A57850"/>
    <w:rsid w:val="00A61D74"/>
    <w:rsid w:val="00A653A4"/>
    <w:rsid w:val="00A67DDC"/>
    <w:rsid w:val="00A70CDF"/>
    <w:rsid w:val="00A81A50"/>
    <w:rsid w:val="00A83163"/>
    <w:rsid w:val="00A83306"/>
    <w:rsid w:val="00A959EB"/>
    <w:rsid w:val="00AA468F"/>
    <w:rsid w:val="00AA70D6"/>
    <w:rsid w:val="00AB2430"/>
    <w:rsid w:val="00AB2846"/>
    <w:rsid w:val="00AB73D8"/>
    <w:rsid w:val="00AB7A15"/>
    <w:rsid w:val="00AC273E"/>
    <w:rsid w:val="00AC5510"/>
    <w:rsid w:val="00AD1F3F"/>
    <w:rsid w:val="00AE116E"/>
    <w:rsid w:val="00AE48BE"/>
    <w:rsid w:val="00AF4FE8"/>
    <w:rsid w:val="00B320D7"/>
    <w:rsid w:val="00B35D92"/>
    <w:rsid w:val="00B430C9"/>
    <w:rsid w:val="00B43175"/>
    <w:rsid w:val="00B449D9"/>
    <w:rsid w:val="00B45CA0"/>
    <w:rsid w:val="00B45E82"/>
    <w:rsid w:val="00B45F8E"/>
    <w:rsid w:val="00B628DB"/>
    <w:rsid w:val="00B80C8C"/>
    <w:rsid w:val="00B80FA9"/>
    <w:rsid w:val="00B83C88"/>
    <w:rsid w:val="00B83FA2"/>
    <w:rsid w:val="00B85480"/>
    <w:rsid w:val="00B85767"/>
    <w:rsid w:val="00B87609"/>
    <w:rsid w:val="00B94B50"/>
    <w:rsid w:val="00B95F42"/>
    <w:rsid w:val="00B970B0"/>
    <w:rsid w:val="00BA4338"/>
    <w:rsid w:val="00BA4963"/>
    <w:rsid w:val="00BA5B8C"/>
    <w:rsid w:val="00BA723D"/>
    <w:rsid w:val="00BB35E3"/>
    <w:rsid w:val="00BC4EBF"/>
    <w:rsid w:val="00BC73F8"/>
    <w:rsid w:val="00BD161A"/>
    <w:rsid w:val="00BE39AF"/>
    <w:rsid w:val="00BE5EC6"/>
    <w:rsid w:val="00BE7BCC"/>
    <w:rsid w:val="00BF725A"/>
    <w:rsid w:val="00BF75A7"/>
    <w:rsid w:val="00C002E7"/>
    <w:rsid w:val="00C101E6"/>
    <w:rsid w:val="00C1722A"/>
    <w:rsid w:val="00C20249"/>
    <w:rsid w:val="00C21BC6"/>
    <w:rsid w:val="00C21DD7"/>
    <w:rsid w:val="00C2753C"/>
    <w:rsid w:val="00C30081"/>
    <w:rsid w:val="00C36BD2"/>
    <w:rsid w:val="00C46045"/>
    <w:rsid w:val="00C476E8"/>
    <w:rsid w:val="00C51F7E"/>
    <w:rsid w:val="00C5720C"/>
    <w:rsid w:val="00C57625"/>
    <w:rsid w:val="00C6312B"/>
    <w:rsid w:val="00C64DE4"/>
    <w:rsid w:val="00C6564E"/>
    <w:rsid w:val="00C83EB6"/>
    <w:rsid w:val="00C871CC"/>
    <w:rsid w:val="00C90C65"/>
    <w:rsid w:val="00C95687"/>
    <w:rsid w:val="00C970D9"/>
    <w:rsid w:val="00CA709F"/>
    <w:rsid w:val="00CB719F"/>
    <w:rsid w:val="00CC3EE2"/>
    <w:rsid w:val="00CD1BD9"/>
    <w:rsid w:val="00CD4FF2"/>
    <w:rsid w:val="00CF2616"/>
    <w:rsid w:val="00CF3C84"/>
    <w:rsid w:val="00D05D3C"/>
    <w:rsid w:val="00D13FCB"/>
    <w:rsid w:val="00D20E12"/>
    <w:rsid w:val="00D2171C"/>
    <w:rsid w:val="00D26786"/>
    <w:rsid w:val="00D31AFF"/>
    <w:rsid w:val="00D36B22"/>
    <w:rsid w:val="00D41101"/>
    <w:rsid w:val="00D51F3E"/>
    <w:rsid w:val="00D5473B"/>
    <w:rsid w:val="00D576FB"/>
    <w:rsid w:val="00D678C7"/>
    <w:rsid w:val="00D716E6"/>
    <w:rsid w:val="00D74B2A"/>
    <w:rsid w:val="00D87FB9"/>
    <w:rsid w:val="00D9170C"/>
    <w:rsid w:val="00D92A7B"/>
    <w:rsid w:val="00D950CB"/>
    <w:rsid w:val="00DC111C"/>
    <w:rsid w:val="00DC4CC1"/>
    <w:rsid w:val="00DC68CF"/>
    <w:rsid w:val="00DC6DFC"/>
    <w:rsid w:val="00DD3115"/>
    <w:rsid w:val="00DD5D5B"/>
    <w:rsid w:val="00DD7874"/>
    <w:rsid w:val="00DF07A4"/>
    <w:rsid w:val="00DF2537"/>
    <w:rsid w:val="00DF2BD7"/>
    <w:rsid w:val="00DF3958"/>
    <w:rsid w:val="00DF3C7D"/>
    <w:rsid w:val="00DF4E59"/>
    <w:rsid w:val="00E00A0E"/>
    <w:rsid w:val="00E07276"/>
    <w:rsid w:val="00E16E39"/>
    <w:rsid w:val="00E20DE6"/>
    <w:rsid w:val="00E21C1C"/>
    <w:rsid w:val="00E368E0"/>
    <w:rsid w:val="00E42303"/>
    <w:rsid w:val="00E440B0"/>
    <w:rsid w:val="00E44483"/>
    <w:rsid w:val="00E617E4"/>
    <w:rsid w:val="00E64081"/>
    <w:rsid w:val="00E6473C"/>
    <w:rsid w:val="00E74909"/>
    <w:rsid w:val="00E83DA2"/>
    <w:rsid w:val="00E848D3"/>
    <w:rsid w:val="00E851FF"/>
    <w:rsid w:val="00E857E7"/>
    <w:rsid w:val="00E871AA"/>
    <w:rsid w:val="00E91558"/>
    <w:rsid w:val="00E96620"/>
    <w:rsid w:val="00EB7109"/>
    <w:rsid w:val="00EC1E5C"/>
    <w:rsid w:val="00ED7753"/>
    <w:rsid w:val="00EE3CA7"/>
    <w:rsid w:val="00F10A41"/>
    <w:rsid w:val="00F3248B"/>
    <w:rsid w:val="00F33B19"/>
    <w:rsid w:val="00F3537B"/>
    <w:rsid w:val="00F36606"/>
    <w:rsid w:val="00F44786"/>
    <w:rsid w:val="00F44D59"/>
    <w:rsid w:val="00F51F1B"/>
    <w:rsid w:val="00F60AC4"/>
    <w:rsid w:val="00F67F2C"/>
    <w:rsid w:val="00F70475"/>
    <w:rsid w:val="00F74602"/>
    <w:rsid w:val="00F77684"/>
    <w:rsid w:val="00F8044B"/>
    <w:rsid w:val="00F8318A"/>
    <w:rsid w:val="00F90232"/>
    <w:rsid w:val="00F91445"/>
    <w:rsid w:val="00F938C6"/>
    <w:rsid w:val="00FA1D8C"/>
    <w:rsid w:val="00FA4776"/>
    <w:rsid w:val="00FB538F"/>
    <w:rsid w:val="00FB56BD"/>
    <w:rsid w:val="00FC0D55"/>
    <w:rsid w:val="00FC29E4"/>
    <w:rsid w:val="00FC500D"/>
    <w:rsid w:val="00FC6AF2"/>
    <w:rsid w:val="00FC7A98"/>
    <w:rsid w:val="00FD6C0C"/>
    <w:rsid w:val="00FD7237"/>
    <w:rsid w:val="00FE0F37"/>
    <w:rsid w:val="00FE51A1"/>
    <w:rsid w:val="00FE5AF4"/>
    <w:rsid w:val="00FE72E0"/>
    <w:rsid w:val="00FF5D70"/>
    <w:rsid w:val="00FF67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215A3"/>
  <w15:docId w15:val="{B543D52F-6C16-49A2-91CF-F61D8F30E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319DF"/>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7319DF"/>
    <w:pPr>
      <w:keepNext/>
      <w:outlineLvl w:val="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uiPriority w:val="10"/>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uiPriority w:val="10"/>
    <w:rsid w:val="00FC0D55"/>
    <w:rPr>
      <w:rFonts w:ascii="Trebuchet MS" w:eastAsia="Times New Roman" w:hAnsi="Trebuchet MS" w:cs="Times New Roman"/>
      <w:color w:val="000000"/>
      <w:kern w:val="28"/>
      <w:sz w:val="44"/>
      <w:szCs w:val="48"/>
      <w:lang w:eastAsia="en-GB"/>
      <w14:ligatures w14:val="standard"/>
      <w14:cntxtAlts/>
    </w:rPr>
  </w:style>
  <w:style w:type="character" w:customStyle="1" w:styleId="Heading1Char">
    <w:name w:val="Heading 1 Char"/>
    <w:basedOn w:val="DefaultParagraphFont"/>
    <w:link w:val="Heading1"/>
    <w:rsid w:val="007319DF"/>
    <w:rPr>
      <w:rFonts w:ascii="Times New Roman" w:eastAsia="Times New Roman" w:hAnsi="Times New Roman" w:cs="Times New Roman"/>
      <w:sz w:val="24"/>
      <w:szCs w:val="20"/>
    </w:rPr>
  </w:style>
  <w:style w:type="paragraph" w:customStyle="1" w:styleId="Default">
    <w:name w:val="Default"/>
    <w:rsid w:val="007319DF"/>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rsid w:val="00503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3D95"/>
    <w:pPr>
      <w:ind w:left="720"/>
      <w:contextualSpacing/>
    </w:pPr>
    <w:rPr>
      <w:sz w:val="24"/>
      <w:szCs w:val="24"/>
    </w:rPr>
  </w:style>
  <w:style w:type="character" w:styleId="Hyperlink">
    <w:name w:val="Hyperlink"/>
    <w:basedOn w:val="DefaultParagraphFont"/>
    <w:uiPriority w:val="99"/>
    <w:unhideWhenUsed/>
    <w:rsid w:val="00DF4E59"/>
    <w:rPr>
      <w:color w:val="0000FF"/>
      <w:u w:val="single"/>
    </w:rPr>
  </w:style>
  <w:style w:type="paragraph" w:styleId="NormalWeb">
    <w:name w:val="Normal (Web)"/>
    <w:basedOn w:val="Normal"/>
    <w:uiPriority w:val="99"/>
    <w:unhideWhenUsed/>
    <w:rsid w:val="001714FF"/>
    <w:pPr>
      <w:spacing w:before="100" w:beforeAutospacing="1" w:after="100" w:afterAutospacing="1"/>
    </w:pPr>
    <w:rPr>
      <w:sz w:val="24"/>
      <w:szCs w:val="24"/>
      <w:lang w:eastAsia="en-GB"/>
    </w:rPr>
  </w:style>
  <w:style w:type="character" w:customStyle="1" w:styleId="markou49s0qo1">
    <w:name w:val="markou49s0qo1"/>
    <w:basedOn w:val="DefaultParagraphFont"/>
    <w:rsid w:val="001714FF"/>
  </w:style>
  <w:style w:type="character" w:customStyle="1" w:styleId="markji3uysuwi">
    <w:name w:val="markji3uysuwi"/>
    <w:basedOn w:val="DefaultParagraphFont"/>
    <w:rsid w:val="001714FF"/>
  </w:style>
  <w:style w:type="paragraph" w:customStyle="1" w:styleId="xmsonormal">
    <w:name w:val="x_msonormal"/>
    <w:basedOn w:val="Normal"/>
    <w:rsid w:val="00B83C88"/>
    <w:pPr>
      <w:spacing w:before="100" w:beforeAutospacing="1" w:after="100" w:afterAutospacing="1"/>
    </w:pPr>
    <w:rPr>
      <w:sz w:val="24"/>
      <w:szCs w:val="24"/>
      <w:lang w:eastAsia="en-GB"/>
    </w:rPr>
  </w:style>
  <w:style w:type="character" w:styleId="UnresolvedMention">
    <w:name w:val="Unresolved Mention"/>
    <w:basedOn w:val="DefaultParagraphFont"/>
    <w:uiPriority w:val="99"/>
    <w:rsid w:val="00B83C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5273">
      <w:bodyDiv w:val="1"/>
      <w:marLeft w:val="0"/>
      <w:marRight w:val="0"/>
      <w:marTop w:val="0"/>
      <w:marBottom w:val="0"/>
      <w:divBdr>
        <w:top w:val="none" w:sz="0" w:space="0" w:color="auto"/>
        <w:left w:val="none" w:sz="0" w:space="0" w:color="auto"/>
        <w:bottom w:val="none" w:sz="0" w:space="0" w:color="auto"/>
        <w:right w:val="none" w:sz="0" w:space="0" w:color="auto"/>
      </w:divBdr>
      <w:divsChild>
        <w:div w:id="1002197455">
          <w:marLeft w:val="0"/>
          <w:marRight w:val="0"/>
          <w:marTop w:val="0"/>
          <w:marBottom w:val="0"/>
          <w:divBdr>
            <w:top w:val="none" w:sz="0" w:space="0" w:color="auto"/>
            <w:left w:val="none" w:sz="0" w:space="0" w:color="auto"/>
            <w:bottom w:val="none" w:sz="0" w:space="0" w:color="auto"/>
            <w:right w:val="none" w:sz="0" w:space="0" w:color="auto"/>
          </w:divBdr>
        </w:div>
        <w:div w:id="520321550">
          <w:marLeft w:val="0"/>
          <w:marRight w:val="0"/>
          <w:marTop w:val="0"/>
          <w:marBottom w:val="0"/>
          <w:divBdr>
            <w:top w:val="none" w:sz="0" w:space="0" w:color="auto"/>
            <w:left w:val="none" w:sz="0" w:space="0" w:color="auto"/>
            <w:bottom w:val="none" w:sz="0" w:space="0" w:color="auto"/>
            <w:right w:val="none" w:sz="0" w:space="0" w:color="auto"/>
          </w:divBdr>
        </w:div>
        <w:div w:id="293681843">
          <w:marLeft w:val="0"/>
          <w:marRight w:val="0"/>
          <w:marTop w:val="0"/>
          <w:marBottom w:val="0"/>
          <w:divBdr>
            <w:top w:val="none" w:sz="0" w:space="0" w:color="auto"/>
            <w:left w:val="none" w:sz="0" w:space="0" w:color="auto"/>
            <w:bottom w:val="none" w:sz="0" w:space="0" w:color="auto"/>
            <w:right w:val="none" w:sz="0" w:space="0" w:color="auto"/>
          </w:divBdr>
        </w:div>
      </w:divsChild>
    </w:div>
    <w:div w:id="157768954">
      <w:bodyDiv w:val="1"/>
      <w:marLeft w:val="0"/>
      <w:marRight w:val="0"/>
      <w:marTop w:val="0"/>
      <w:marBottom w:val="0"/>
      <w:divBdr>
        <w:top w:val="none" w:sz="0" w:space="0" w:color="auto"/>
        <w:left w:val="none" w:sz="0" w:space="0" w:color="auto"/>
        <w:bottom w:val="none" w:sz="0" w:space="0" w:color="auto"/>
        <w:right w:val="none" w:sz="0" w:space="0" w:color="auto"/>
      </w:divBdr>
    </w:div>
    <w:div w:id="405304345">
      <w:bodyDiv w:val="1"/>
      <w:marLeft w:val="0"/>
      <w:marRight w:val="0"/>
      <w:marTop w:val="0"/>
      <w:marBottom w:val="0"/>
      <w:divBdr>
        <w:top w:val="none" w:sz="0" w:space="0" w:color="auto"/>
        <w:left w:val="none" w:sz="0" w:space="0" w:color="auto"/>
        <w:bottom w:val="none" w:sz="0" w:space="0" w:color="auto"/>
        <w:right w:val="none" w:sz="0" w:space="0" w:color="auto"/>
      </w:divBdr>
      <w:divsChild>
        <w:div w:id="775829042">
          <w:marLeft w:val="0"/>
          <w:marRight w:val="0"/>
          <w:marTop w:val="0"/>
          <w:marBottom w:val="0"/>
          <w:divBdr>
            <w:top w:val="none" w:sz="0" w:space="0" w:color="auto"/>
            <w:left w:val="none" w:sz="0" w:space="0" w:color="auto"/>
            <w:bottom w:val="none" w:sz="0" w:space="0" w:color="auto"/>
            <w:right w:val="none" w:sz="0" w:space="0" w:color="auto"/>
          </w:divBdr>
        </w:div>
        <w:div w:id="986279763">
          <w:marLeft w:val="0"/>
          <w:marRight w:val="0"/>
          <w:marTop w:val="0"/>
          <w:marBottom w:val="0"/>
          <w:divBdr>
            <w:top w:val="none" w:sz="0" w:space="0" w:color="auto"/>
            <w:left w:val="none" w:sz="0" w:space="0" w:color="auto"/>
            <w:bottom w:val="none" w:sz="0" w:space="0" w:color="auto"/>
            <w:right w:val="none" w:sz="0" w:space="0" w:color="auto"/>
          </w:divBdr>
        </w:div>
      </w:divsChild>
    </w:div>
    <w:div w:id="758254145">
      <w:bodyDiv w:val="1"/>
      <w:marLeft w:val="0"/>
      <w:marRight w:val="0"/>
      <w:marTop w:val="0"/>
      <w:marBottom w:val="0"/>
      <w:divBdr>
        <w:top w:val="none" w:sz="0" w:space="0" w:color="auto"/>
        <w:left w:val="none" w:sz="0" w:space="0" w:color="auto"/>
        <w:bottom w:val="none" w:sz="0" w:space="0" w:color="auto"/>
        <w:right w:val="none" w:sz="0" w:space="0" w:color="auto"/>
      </w:divBdr>
    </w:div>
    <w:div w:id="964696234">
      <w:bodyDiv w:val="1"/>
      <w:marLeft w:val="0"/>
      <w:marRight w:val="0"/>
      <w:marTop w:val="0"/>
      <w:marBottom w:val="0"/>
      <w:divBdr>
        <w:top w:val="none" w:sz="0" w:space="0" w:color="auto"/>
        <w:left w:val="none" w:sz="0" w:space="0" w:color="auto"/>
        <w:bottom w:val="none" w:sz="0" w:space="0" w:color="auto"/>
        <w:right w:val="none" w:sz="0" w:space="0" w:color="auto"/>
      </w:divBdr>
    </w:div>
    <w:div w:id="1095780628">
      <w:bodyDiv w:val="1"/>
      <w:marLeft w:val="0"/>
      <w:marRight w:val="0"/>
      <w:marTop w:val="0"/>
      <w:marBottom w:val="0"/>
      <w:divBdr>
        <w:top w:val="none" w:sz="0" w:space="0" w:color="auto"/>
        <w:left w:val="none" w:sz="0" w:space="0" w:color="auto"/>
        <w:bottom w:val="none" w:sz="0" w:space="0" w:color="auto"/>
        <w:right w:val="none" w:sz="0" w:space="0" w:color="auto"/>
      </w:divBdr>
    </w:div>
    <w:div w:id="1232886324">
      <w:bodyDiv w:val="1"/>
      <w:marLeft w:val="0"/>
      <w:marRight w:val="0"/>
      <w:marTop w:val="0"/>
      <w:marBottom w:val="0"/>
      <w:divBdr>
        <w:top w:val="none" w:sz="0" w:space="0" w:color="auto"/>
        <w:left w:val="none" w:sz="0" w:space="0" w:color="auto"/>
        <w:bottom w:val="none" w:sz="0" w:space="0" w:color="auto"/>
        <w:right w:val="none" w:sz="0" w:space="0" w:color="auto"/>
      </w:divBdr>
    </w:div>
    <w:div w:id="1267732380">
      <w:bodyDiv w:val="1"/>
      <w:marLeft w:val="0"/>
      <w:marRight w:val="0"/>
      <w:marTop w:val="0"/>
      <w:marBottom w:val="0"/>
      <w:divBdr>
        <w:top w:val="none" w:sz="0" w:space="0" w:color="auto"/>
        <w:left w:val="none" w:sz="0" w:space="0" w:color="auto"/>
        <w:bottom w:val="none" w:sz="0" w:space="0" w:color="auto"/>
        <w:right w:val="none" w:sz="0" w:space="0" w:color="auto"/>
      </w:divBdr>
    </w:div>
    <w:div w:id="1674264326">
      <w:bodyDiv w:val="1"/>
      <w:marLeft w:val="0"/>
      <w:marRight w:val="0"/>
      <w:marTop w:val="0"/>
      <w:marBottom w:val="0"/>
      <w:divBdr>
        <w:top w:val="none" w:sz="0" w:space="0" w:color="auto"/>
        <w:left w:val="none" w:sz="0" w:space="0" w:color="auto"/>
        <w:bottom w:val="none" w:sz="0" w:space="0" w:color="auto"/>
        <w:right w:val="none" w:sz="0" w:space="0" w:color="auto"/>
      </w:divBdr>
    </w:div>
    <w:div w:id="1855878847">
      <w:bodyDiv w:val="1"/>
      <w:marLeft w:val="0"/>
      <w:marRight w:val="0"/>
      <w:marTop w:val="0"/>
      <w:marBottom w:val="0"/>
      <w:divBdr>
        <w:top w:val="none" w:sz="0" w:space="0" w:color="auto"/>
        <w:left w:val="none" w:sz="0" w:space="0" w:color="auto"/>
        <w:bottom w:val="none" w:sz="0" w:space="0" w:color="auto"/>
        <w:right w:val="none" w:sz="0" w:space="0" w:color="auto"/>
      </w:divBdr>
      <w:divsChild>
        <w:div w:id="965500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9323087">
              <w:marLeft w:val="0"/>
              <w:marRight w:val="0"/>
              <w:marTop w:val="0"/>
              <w:marBottom w:val="0"/>
              <w:divBdr>
                <w:top w:val="none" w:sz="0" w:space="0" w:color="auto"/>
                <w:left w:val="none" w:sz="0" w:space="0" w:color="auto"/>
                <w:bottom w:val="none" w:sz="0" w:space="0" w:color="auto"/>
                <w:right w:val="none" w:sz="0" w:space="0" w:color="auto"/>
              </w:divBdr>
              <w:divsChild>
                <w:div w:id="1036126027">
                  <w:marLeft w:val="0"/>
                  <w:marRight w:val="0"/>
                  <w:marTop w:val="0"/>
                  <w:marBottom w:val="0"/>
                  <w:divBdr>
                    <w:top w:val="none" w:sz="0" w:space="0" w:color="auto"/>
                    <w:left w:val="none" w:sz="0" w:space="0" w:color="auto"/>
                    <w:bottom w:val="none" w:sz="0" w:space="0" w:color="auto"/>
                    <w:right w:val="none" w:sz="0" w:space="0" w:color="auto"/>
                  </w:divBdr>
                  <w:divsChild>
                    <w:div w:id="24218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v.uk/government/publications/covid-19-school-closures/guidance-for-schools-about-temporarily-closing" TargetMode="External"/><Relationship Id="rId18" Type="http://schemas.openxmlformats.org/officeDocument/2006/relationships/hyperlink" Target="https://riseabove.org.uk/"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theictservice.org.uk/service/online-safety-advice-for-parents-during-school-closures/?utm_source=The+ICT+Service&amp;utm_campaign=2d10493553-EMAIL_CAMPAIGN_2020_04_02_02_57&amp;utm_medium=email&amp;utm_term=0_2d66a93e78-2d10493553-40627091" TargetMode="External"/><Relationship Id="rId7" Type="http://schemas.openxmlformats.org/officeDocument/2006/relationships/image" Target="media/image1.png"/><Relationship Id="rId12" Type="http://schemas.openxmlformats.org/officeDocument/2006/relationships/hyperlink" Target="file:///C:\Windows\ie\TempInt\cy281\Content.Outlook\0E8B3BYK\0F7301C1-350B-4A79-BED9-9717826DF2B0.WAV" TargetMode="External"/><Relationship Id="rId17" Type="http://schemas.openxmlformats.org/officeDocument/2006/relationships/hyperlink" Target="https://www.nhs.uk/oneyou/every-mind-matters/"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minded.org.uk/" TargetMode="External"/><Relationship Id="rId20" Type="http://schemas.openxmlformats.org/officeDocument/2006/relationships/hyperlink" Target="https://theictservice.org.uk/service/online-safety-advice-for-parents-during-school-closures/?utm_source=The+ICT+Service&amp;utm_campaign=2d10493553-EMAIL_CAMPAIGN_2020_04_02_02_57&amp;utm_medium=email&amp;utm_term=0_2d66a93e78-2d10493553-40627091"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dmin@greatwilbraham.cambs.sch.uk" TargetMode="External"/><Relationship Id="rId24" Type="http://schemas.openxmlformats.org/officeDocument/2006/relationships/hyperlink" Target="mailto:Duty.communities@scambs.gov.uk"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ov.uk/government/publications/covid-19-guidance-on-supporting-children-and-young-peoples-mental-health-and-wellbeing" TargetMode="External"/><Relationship Id="rId23" Type="http://schemas.openxmlformats.org/officeDocument/2006/relationships/hyperlink" Target="http://www.scambs.gov.uk/coronavirus/"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campaignresources.phe.gov.uk/schools/topics/rise-above/overview"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ov.uk/government/publications/coronavirus-covid-19-online-education-resources/coronavirus-covid-19-list-of-online-education-resources-for-home-education/" TargetMode="External"/><Relationship Id="rId22" Type="http://schemas.openxmlformats.org/officeDocument/2006/relationships/hyperlink" Target="http://tracking.vuelio.co.uk/tracking/click?d=4OJ77GeXt8dF3YkX1w87bWzakDcZ0wLOYI3dchCHPufDuIWyaJR4o6gcjl1F08ZuzUjjP5jMHCKFfaUsnZ055ZtY3X9kIULeBn0U9a2M47nJW2njnDditfqzA50yuHCBsYYAp9q7heeOLtcBuj0ku-bgttAnQgGZ_Wf6MTk8rz3127QAvpeibdlcO15GLwKknAJzwq53oA1q_ITyUMzP-RM1" TargetMode="Externa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4.jpeg"/><Relationship Id="rId3" Type="http://schemas.openxmlformats.org/officeDocument/2006/relationships/image" Target="file:////var/folders/3n/knzfx1051914r8tyqq0d09640000gn/T/com.microsoft.Word/WebArchiveCopyPasteTempFiles/ofsted_good.png" TargetMode="External"/><Relationship Id="rId7" Type="http://schemas.openxmlformats.org/officeDocument/2006/relationships/image" Target="media/image10.png"/><Relationship Id="rId12" Type="http://schemas.openxmlformats.org/officeDocument/2006/relationships/image" Target="file:////var/folders/3n/knzfx1051914r8tyqq0d09640000gn/T/com.microsoft.Word/WebArchiveCopyPasteTempFiles/myyWq5sMTkX5H7ppOP2A5kYQAAAAAElFTkSuQmCC" TargetMode="External"/><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9.png"/><Relationship Id="rId11" Type="http://schemas.openxmlformats.org/officeDocument/2006/relationships/image" Target="media/image13.png"/><Relationship Id="rId5" Type="http://schemas.openxmlformats.org/officeDocument/2006/relationships/image" Target="file:////var/folders/3n/knzfx1051914r8tyqq0d09640000gn/T/com.microsoft.Word/WebArchiveCopyPasteTempFiles/SIAMS_Outstanding.png" TargetMode="External"/><Relationship Id="rId10" Type="http://schemas.openxmlformats.org/officeDocument/2006/relationships/image" Target="file:////var/folders/3n/knzfx1051914r8tyqq0d09640000gn/T/com.microsoft.Word/WebArchiveCopyPasteTempFiles/SCSSP-logo_200.png" TargetMode="External"/><Relationship Id="rId4" Type="http://schemas.openxmlformats.org/officeDocument/2006/relationships/image" Target="media/image8.png"/><Relationship Id="rId9"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4</Pages>
  <Words>1713</Words>
  <Characters>9766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Brown</dc:creator>
  <cp:lastModifiedBy>Richard Brown</cp:lastModifiedBy>
  <cp:revision>116</cp:revision>
  <cp:lastPrinted>2018-09-19T11:14:00Z</cp:lastPrinted>
  <dcterms:created xsi:type="dcterms:W3CDTF">2020-05-17T18:01:00Z</dcterms:created>
  <dcterms:modified xsi:type="dcterms:W3CDTF">2020-05-19T07:35:00Z</dcterms:modified>
</cp:coreProperties>
</file>